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2B9EB28C" w:rsidR="00C7456B" w:rsidRPr="00BE7A00" w:rsidRDefault="00C7456B" w:rsidP="00C7456B">
      <w:pPr>
        <w:pStyle w:val="Overskrift1"/>
        <w:jc w:val="center"/>
      </w:pPr>
      <w:r>
        <w:t>Ansøgningsskema til ansøgningspuljen</w:t>
      </w:r>
      <w:r w:rsidR="00645B0B">
        <w:t xml:space="preserve"> til udbredelse af familiehuse i hele landet.</w:t>
      </w:r>
    </w:p>
    <w:p w14:paraId="4782F0B2" w14:textId="77777777" w:rsidR="00C7456B" w:rsidRPr="001A3375" w:rsidRDefault="00C7456B" w:rsidP="00C7456B">
      <w:pPr>
        <w:spacing w:after="0"/>
        <w:jc w:val="both"/>
      </w:pPr>
    </w:p>
    <w:p w14:paraId="0558C737" w14:textId="7988F430" w:rsidR="00D95E15" w:rsidRDefault="006176B0" w:rsidP="00C13FAE">
      <w:pPr>
        <w:spacing w:after="0" w:line="240" w:lineRule="auto"/>
        <w:jc w:val="both"/>
      </w:pPr>
      <w:r>
        <w:t>Ansøgningsskemaet udfyldes i henhold til vejledning til ansøgning om støtte fra ansøgningspuljen til</w:t>
      </w:r>
      <w:r w:rsidR="00645B0B">
        <w:t xml:space="preserve"> udbredelse af familiehuse i hele landet</w:t>
      </w:r>
      <w:r>
        <w:t xml:space="preserve">. </w:t>
      </w:r>
      <w:r w:rsidR="00C7456B">
        <w:t>Det er kun muligt at indtaste oplysninger i de grå felter.</w:t>
      </w:r>
    </w:p>
    <w:p w14:paraId="39DF47B2" w14:textId="77777777" w:rsidR="00D95E15" w:rsidRDefault="00D95E15" w:rsidP="00C13FAE">
      <w:pPr>
        <w:spacing w:after="0" w:line="240" w:lineRule="auto"/>
        <w:jc w:val="both"/>
      </w:pP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77777777" w:rsidR="00CF579D" w:rsidRDefault="00CF579D" w:rsidP="00C13FAE">
      <w:pPr>
        <w:spacing w:after="0" w:line="240" w:lineRule="auto"/>
        <w:jc w:val="both"/>
      </w:pPr>
      <w:r w:rsidRPr="00601D76">
        <w:t>Der foretages en vurdering af projektet ud fra oplysningerne i ansøgningen og budgettet, herund</w:t>
      </w:r>
      <w:r w:rsidRPr="00CF579D">
        <w:t>er eventuelle</w:t>
      </w:r>
      <w:r w:rsidRPr="00601D76">
        <w:t xml:space="preserve"> budgetnoter. Bilag til ansøgningen indgår alene i vurderingen, såfremt det fremgår af ansøgningsvejledningen, at </w:t>
      </w:r>
      <w:r>
        <w:t>et bestemt bilag skal eller kan vedlægges ansøgningen</w:t>
      </w:r>
      <w:r w:rsidRPr="00601D76">
        <w:t>.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416A3BC6" w:rsidR="00217FED" w:rsidRPr="00645B0B" w:rsidRDefault="00217FED" w:rsidP="00C13FAE">
      <w:pPr>
        <w:spacing w:after="0" w:line="240" w:lineRule="auto"/>
        <w:jc w:val="both"/>
        <w:rPr>
          <w:b/>
        </w:rPr>
      </w:pPr>
      <w:r w:rsidRPr="00645B0B">
        <w:rPr>
          <w:b/>
        </w:rPr>
        <w:t>Anslagsbegrænsning</w:t>
      </w:r>
    </w:p>
    <w:p w14:paraId="5CB40066" w14:textId="6D5034DE" w:rsidR="00217FED" w:rsidRDefault="00217FED" w:rsidP="00C13FAE">
      <w:pPr>
        <w:spacing w:after="0" w:line="240" w:lineRule="auto"/>
        <w:jc w:val="both"/>
      </w:pPr>
      <w:r w:rsidRPr="00645B0B">
        <w:t xml:space="preserve">Bemærk, at der er anslagsbegrænsning i tekstfelterne. </w:t>
      </w:r>
      <w:r w:rsidR="00F62073" w:rsidRPr="00645B0B">
        <w:t xml:space="preserve">Socialstyrelsen har ret til at afvise ansøgninger, som </w:t>
      </w:r>
      <w:r w:rsidRPr="00645B0B">
        <w:t>ikke overholder</w:t>
      </w:r>
      <w:r w:rsidR="00645B0B" w:rsidRPr="00645B0B">
        <w:t xml:space="preserve"> kravene til anslagsbegrænsning</w:t>
      </w:r>
    </w:p>
    <w:p w14:paraId="00801F4D" w14:textId="77777777" w:rsidR="00D95E15" w:rsidRDefault="00D95E15" w:rsidP="00601D76">
      <w:pPr>
        <w:spacing w:after="0" w:line="240" w:lineRule="auto"/>
      </w:pPr>
    </w:p>
    <w:p w14:paraId="4E3D8312" w14:textId="77777777" w:rsidR="00C7456B" w:rsidRDefault="00C7456B" w:rsidP="00601D76">
      <w:pPr>
        <w:spacing w:after="0" w:line="240" w:lineRule="auto"/>
      </w:pPr>
    </w:p>
    <w:p w14:paraId="28DA28ED" w14:textId="77777777" w:rsidR="00601D76" w:rsidRPr="001A3375" w:rsidRDefault="00601D76" w:rsidP="00601D76">
      <w:pPr>
        <w:spacing w:after="0" w:line="240" w:lineRule="auto"/>
      </w:pPr>
    </w:p>
    <w:p w14:paraId="5460D3CE" w14:textId="0242C0BA" w:rsidR="00C7456B" w:rsidRPr="001705C4" w:rsidRDefault="00C7456B" w:rsidP="00C7456B">
      <w:pPr>
        <w:pStyle w:val="Overskrift2"/>
        <w:jc w:val="center"/>
      </w:pPr>
      <w:r w:rsidRPr="001705C4">
        <w:t>Generelle oplysninger</w:t>
      </w:r>
      <w:r>
        <w:t xml:space="preserve"> </w:t>
      </w:r>
    </w:p>
    <w:p w14:paraId="21AA5929" w14:textId="6071DF22" w:rsidR="00C7456B" w:rsidRPr="001E64C9" w:rsidRDefault="00C7456B" w:rsidP="00B05C2D">
      <w:pPr>
        <w:pStyle w:val="Overskrift3"/>
        <w:spacing w:before="0"/>
        <w:jc w:val="both"/>
      </w:pPr>
      <w:r>
        <w:t xml:space="preserve">Projektets titel </w:t>
      </w:r>
    </w:p>
    <w:p w14:paraId="1F2B2CC6" w14:textId="270A9DCF"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 xml:space="preserve">Her anføres projektets titel. </w:t>
      </w:r>
    </w:p>
    <w:p w14:paraId="56616838" w14:textId="1EA6AE7E" w:rsidR="00C7456B" w:rsidRPr="00CE1DF9" w:rsidRDefault="00C7456B" w:rsidP="00B05C2D">
      <w:pPr>
        <w:pStyle w:val="Ingenafstand"/>
        <w:spacing w:line="276" w:lineRule="auto"/>
        <w:jc w:val="both"/>
        <w:rPr>
          <w:rFonts w:asciiTheme="minorHAnsi" w:hAnsiTheme="minorHAnsi" w:cstheme="minorHAnsi"/>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bookmarkStart w:id="0" w:name="Tekst1"/>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bookmarkStart w:id="1" w:name="_GoBack"/>
      <w:r w:rsidR="008A696B">
        <w:rPr>
          <w:rStyle w:val="Pladsholdertekst"/>
          <w:rFonts w:asciiTheme="minorHAnsi" w:hAnsiTheme="minorHAnsi" w:cstheme="minorHAnsi"/>
          <w:color w:val="auto"/>
          <w:sz w:val="22"/>
        </w:rPr>
        <w:t>Væksthuset et familiehus</w:t>
      </w:r>
      <w:bookmarkEnd w:id="1"/>
      <w:r w:rsidRPr="00CE1DF9">
        <w:rPr>
          <w:rStyle w:val="Pladsholdertekst"/>
          <w:rFonts w:asciiTheme="minorHAnsi" w:hAnsiTheme="minorHAnsi" w:cstheme="minorHAnsi"/>
          <w:color w:val="auto"/>
          <w:sz w:val="22"/>
        </w:rPr>
        <w:fldChar w:fldCharType="end"/>
      </w:r>
      <w:bookmarkEnd w:id="0"/>
    </w:p>
    <w:p w14:paraId="71E80056" w14:textId="77777777" w:rsidR="00B05C2D" w:rsidRDefault="00B05C2D" w:rsidP="00601D76">
      <w:pPr>
        <w:pStyle w:val="Overskrift3"/>
        <w:jc w:val="both"/>
      </w:pPr>
    </w:p>
    <w:p w14:paraId="6C61D4D5" w14:textId="77777777" w:rsidR="00B513AC" w:rsidRPr="00601D76" w:rsidRDefault="00B513AC" w:rsidP="00601D76">
      <w:pPr>
        <w:pStyle w:val="Overskrift3"/>
        <w:jc w:val="both"/>
      </w:pPr>
      <w:r w:rsidRPr="00601D76">
        <w:t>Projektets geografiske placering</w:t>
      </w:r>
    </w:p>
    <w:p w14:paraId="002ED74F" w14:textId="77777777" w:rsidR="00B513AC" w:rsidRPr="00DD3A2A" w:rsidRDefault="00B513AC" w:rsidP="00DD3A2A">
      <w:pPr>
        <w:pStyle w:val="Ingenafstand"/>
        <w:spacing w:after="120" w:line="276" w:lineRule="auto"/>
        <w:jc w:val="both"/>
        <w:rPr>
          <w:rFonts w:ascii="Calibri" w:hAnsi="Calibri"/>
          <w:i/>
          <w:sz w:val="22"/>
        </w:rPr>
      </w:pPr>
      <w:r w:rsidRPr="00601D76">
        <w:rPr>
          <w:i/>
        </w:rPr>
        <w:t xml:space="preserve">Hvor etableres projektet? </w:t>
      </w:r>
      <w:r w:rsidRPr="00DD3A2A">
        <w:rPr>
          <w:rFonts w:ascii="Calibri" w:hAnsi="Calibri"/>
          <w:i/>
          <w:sz w:val="22"/>
        </w:rPr>
        <w:t>Er projektet landsdækkende eller geografisk afgrænset?</w:t>
      </w:r>
      <w:r w:rsidR="00DD3A2A" w:rsidRPr="00DD3A2A">
        <w:rPr>
          <w:rFonts w:ascii="Calibri" w:hAnsi="Calibri"/>
          <w:i/>
          <w:sz w:val="22"/>
        </w:rPr>
        <w:t xml:space="preserve"> Hvis projektet er geografisk afgrænset angives</w:t>
      </w:r>
      <w:r w:rsidR="00DD3A2A">
        <w:rPr>
          <w:rFonts w:ascii="Calibri" w:hAnsi="Calibri"/>
          <w:i/>
          <w:sz w:val="22"/>
        </w:rPr>
        <w:t>,</w:t>
      </w:r>
      <w:r w:rsidR="00DD3A2A" w:rsidRPr="00DD3A2A">
        <w:rPr>
          <w:rFonts w:ascii="Calibri" w:hAnsi="Calibri"/>
          <w:i/>
          <w:sz w:val="22"/>
        </w:rPr>
        <w:t xml:space="preserve"> hvilke(n) kommune(r) eller region(r) projektet etableres i.</w:t>
      </w:r>
      <w:r w:rsidR="007E2568">
        <w:rPr>
          <w:rFonts w:ascii="Calibri" w:hAnsi="Calibri"/>
          <w:i/>
          <w:sz w:val="22"/>
        </w:rPr>
        <w:t xml:space="preserve"> </w:t>
      </w:r>
    </w:p>
    <w:p w14:paraId="2006A2C8" w14:textId="7FB41FCD" w:rsidR="00B513AC" w:rsidRPr="00126FF5" w:rsidRDefault="00B513AC" w:rsidP="00B05C2D">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8A696B">
        <w:rPr>
          <w:rStyle w:val="Pladsholdertekst"/>
          <w:rFonts w:ascii="Calibri" w:hAnsi="Calibri"/>
          <w:color w:val="auto"/>
          <w:sz w:val="22"/>
        </w:rPr>
        <w:t>Solrød Kommune</w:t>
      </w:r>
      <w:r w:rsidRPr="00CE1DF9">
        <w:rPr>
          <w:rStyle w:val="Pladsholdertekst"/>
          <w:rFonts w:ascii="Calibri" w:hAnsi="Calibri"/>
          <w:color w:val="auto"/>
          <w:sz w:val="22"/>
        </w:rPr>
        <w:fldChar w:fldCharType="end"/>
      </w: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p w14:paraId="000E7E2A" w14:textId="498781F5" w:rsidR="00C7456B" w:rsidRPr="00073881" w:rsidRDefault="00C647DE" w:rsidP="00B05C2D">
      <w:pPr>
        <w:spacing w:after="0"/>
      </w:pPr>
      <w:r>
        <w:fldChar w:fldCharType="begin">
          <w:ffData>
            <w:name w:val="Rulleliste1"/>
            <w:enabled/>
            <w:calcOnExit w:val="0"/>
            <w:ddList>
              <w:result w:val="1"/>
              <w:listEntry w:val="Vælg"/>
              <w:listEntry w:val="Kommune"/>
            </w:ddList>
          </w:ffData>
        </w:fldChar>
      </w:r>
      <w:bookmarkStart w:id="2" w:name="Rulleliste1"/>
      <w:r>
        <w:instrText xml:space="preserve"> FORMDROPDOWN </w:instrText>
      </w:r>
      <w:r w:rsidR="0052706C">
        <w:fldChar w:fldCharType="separate"/>
      </w:r>
      <w:r>
        <w:fldChar w:fldCharType="end"/>
      </w:r>
      <w:bookmarkEnd w:id="2"/>
    </w:p>
    <w:p w14:paraId="470AC2A3" w14:textId="77777777" w:rsidR="00B05C2D" w:rsidRDefault="00B05C2D" w:rsidP="00C7456B">
      <w:pPr>
        <w:pStyle w:val="Overskrift3"/>
      </w:pPr>
    </w:p>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00585FFA"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8A696B">
        <w:rPr>
          <w:rStyle w:val="Pladsholdertekst"/>
          <w:rFonts w:ascii="Calibri" w:hAnsi="Calibri"/>
          <w:color w:val="auto"/>
          <w:sz w:val="22"/>
        </w:rPr>
        <w:t>Solrød Kommune, Børn og Unge Rådgivningen</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7777777" w:rsidR="00C7456B" w:rsidRDefault="00C7456B" w:rsidP="00C7456B">
      <w:pPr>
        <w:pStyle w:val="Overskrift3"/>
        <w:jc w:val="both"/>
      </w:pPr>
      <w:r>
        <w:t>Organisationens adresse</w:t>
      </w:r>
    </w:p>
    <w:p w14:paraId="4E307DC3" w14:textId="50D5B1D2"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adresse. Den angivne adresse skal stemme overens med den adresse, som p-nummeret er tilknyttet i CVR-registret.</w:t>
      </w:r>
    </w:p>
    <w:p w14:paraId="4E3ED0EA" w14:textId="77777777" w:rsidR="008A696B" w:rsidRPr="008A696B" w:rsidRDefault="00C7456B" w:rsidP="008A696B">
      <w:pPr>
        <w:pStyle w:val="Ingenafstand"/>
        <w:jc w:val="both"/>
        <w:rPr>
          <w:rStyle w:val="Pladsholdertekst"/>
          <w:rFonts w:ascii="Calibri" w:hAnsi="Calibri"/>
          <w:noProof/>
          <w:color w:val="auto"/>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8A696B" w:rsidRPr="008A696B">
        <w:rPr>
          <w:rStyle w:val="Pladsholdertekst"/>
          <w:rFonts w:ascii="Calibri" w:hAnsi="Calibri"/>
          <w:noProof/>
          <w:color w:val="auto"/>
          <w:sz w:val="22"/>
        </w:rPr>
        <w:t>Solrød Center 1</w:t>
      </w:r>
    </w:p>
    <w:p w14:paraId="35557A7B" w14:textId="5AE177B3" w:rsidR="00C7456B" w:rsidRPr="00126FF5" w:rsidRDefault="008A696B" w:rsidP="008A696B">
      <w:pPr>
        <w:pStyle w:val="Ingenafstand"/>
        <w:spacing w:line="276" w:lineRule="auto"/>
        <w:jc w:val="both"/>
        <w:rPr>
          <w:rStyle w:val="Pladsholdertekst"/>
          <w:rFonts w:ascii="Calibri" w:hAnsi="Calibri"/>
          <w:sz w:val="22"/>
        </w:rPr>
      </w:pPr>
      <w:r w:rsidRPr="008A696B">
        <w:rPr>
          <w:rStyle w:val="Pladsholdertekst"/>
          <w:rFonts w:ascii="Calibri" w:hAnsi="Calibri"/>
          <w:noProof/>
          <w:color w:val="auto"/>
          <w:sz w:val="22"/>
        </w:rPr>
        <w:t>2680 Solrød Strand</w:t>
      </w:r>
      <w:r w:rsidR="00C7456B"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77777777" w:rsidR="00C7456B" w:rsidRDefault="00C7456B" w:rsidP="00C7456B">
      <w:pPr>
        <w:pStyle w:val="Overskrift3"/>
        <w:jc w:val="both"/>
      </w:pPr>
      <w:r>
        <w:t>Organisationens e-mail</w:t>
      </w:r>
    </w:p>
    <w:p w14:paraId="0D1D92C2" w14:textId="27740F97"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hovedmailadresse.</w:t>
      </w:r>
      <w:r w:rsidR="00E86B75" w:rsidRPr="00126FF5">
        <w:rPr>
          <w:rFonts w:cs="Calibri"/>
          <w:i/>
        </w:rPr>
        <w:t xml:space="preserve"> </w:t>
      </w:r>
    </w:p>
    <w:p w14:paraId="4293D3D9" w14:textId="79791FF7"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8A696B" w:rsidRPr="008A696B">
        <w:rPr>
          <w:rStyle w:val="Pladsholdertekst"/>
          <w:rFonts w:ascii="Calibri" w:hAnsi="Calibri"/>
          <w:noProof/>
          <w:color w:val="auto"/>
          <w:sz w:val="22"/>
        </w:rPr>
        <w:t xml:space="preserve">kommune@solrod.dk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77777777" w:rsidR="00C7456B" w:rsidRDefault="00C7456B" w:rsidP="00C7456B">
      <w:pPr>
        <w:pStyle w:val="Overskrift3"/>
        <w:jc w:val="both"/>
      </w:pPr>
      <w:r>
        <w:t>Organisationens CVR-nummer</w:t>
      </w:r>
    </w:p>
    <w:p w14:paraId="1F2335E9" w14:textId="7E942987"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p>
    <w:p w14:paraId="24D80017" w14:textId="7AF2452E"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8A696B" w:rsidRPr="008A696B">
        <w:rPr>
          <w:rStyle w:val="Pladsholdertekst"/>
          <w:rFonts w:ascii="Calibri" w:hAnsi="Calibri"/>
          <w:noProof/>
          <w:color w:val="auto"/>
          <w:sz w:val="22"/>
        </w:rPr>
        <w:t>CVR. 68534917</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161A0B6D" w:rsidR="00C7456B" w:rsidRPr="00126FF5" w:rsidRDefault="00C7456B" w:rsidP="00B05C2D">
      <w:pPr>
        <w:spacing w:after="0"/>
        <w:rPr>
          <w:rFonts w:cs="Calibri"/>
        </w:rPr>
      </w:pPr>
      <w:r w:rsidRPr="00126FF5">
        <w:rPr>
          <w:rFonts w:cs="Calibri"/>
          <w:i/>
        </w:rPr>
        <w:t>Her anføres den ansøgende organisat</w:t>
      </w:r>
      <w:r w:rsidR="001D7B16">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4F291A5D" w14:textId="33D42551" w:rsidR="005944E6" w:rsidRPr="00126FF5" w:rsidRDefault="00C7456B" w:rsidP="008A696B">
      <w:pPr>
        <w:pStyle w:val="Ingenafstand"/>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8A696B" w:rsidRPr="008A696B">
        <w:rPr>
          <w:rStyle w:val="Pladsholdertekst"/>
          <w:rFonts w:ascii="Calibri" w:hAnsi="Calibri"/>
          <w:noProof/>
          <w:color w:val="auto"/>
          <w:sz w:val="22"/>
        </w:rPr>
        <w:t>1003289368</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0A7A7653"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008A696B">
        <w:rPr>
          <w:rFonts w:cs="Calibri"/>
        </w:rPr>
        <w:t>Helle Østergaard Stisen</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53CEDA54"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008A696B" w:rsidRPr="008A696B">
        <w:rPr>
          <w:rFonts w:cs="Calibri"/>
        </w:rPr>
        <w:t>hst@solrod.dk</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2A6B0F66"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008A696B" w:rsidRPr="008A696B">
        <w:rPr>
          <w:rFonts w:cs="Calibri"/>
        </w:rPr>
        <w:t>56182861</w:t>
      </w:r>
      <w:r w:rsidRPr="00CE1DF9">
        <w:rPr>
          <w:rFonts w:cs="Calibri"/>
        </w:rPr>
        <w:fldChar w:fldCharType="end"/>
      </w:r>
    </w:p>
    <w:p w14:paraId="5EF119B3" w14:textId="77777777" w:rsidR="00B05C2D" w:rsidRDefault="00B05C2D" w:rsidP="00DD3A2A">
      <w:pPr>
        <w:pStyle w:val="Overskrift3"/>
        <w:jc w:val="both"/>
      </w:pP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3B5AF9B8" w14:textId="77777777" w:rsidR="007319F1" w:rsidRDefault="007319F1" w:rsidP="00AA04CB">
      <w:pPr>
        <w:pStyle w:val="Overskrift3"/>
        <w:jc w:val="both"/>
      </w:pPr>
      <w:r w:rsidRPr="002E4A6A">
        <w:t>Projektets formål</w:t>
      </w:r>
    </w:p>
    <w:p w14:paraId="2C2ACA4F" w14:textId="0734F64B" w:rsidR="007319F1" w:rsidRPr="00AA04CB" w:rsidRDefault="007319F1" w:rsidP="00AA04CB">
      <w:pPr>
        <w:spacing w:after="0"/>
        <w:jc w:val="both"/>
        <w:rPr>
          <w:i/>
        </w:rPr>
      </w:pPr>
      <w:r w:rsidRPr="00AA04CB">
        <w:rPr>
          <w:i/>
        </w:rPr>
        <w:t xml:space="preserve">Beskriv kort </w:t>
      </w:r>
      <w:r w:rsidRPr="00645B0B">
        <w:rPr>
          <w:i/>
        </w:rPr>
        <w:t>projektets formål. Læs om ansøgningspuljens formål i ansøgningsvejledningens a</w:t>
      </w:r>
      <w:r w:rsidR="00270B85" w:rsidRPr="00645B0B">
        <w:rPr>
          <w:i/>
        </w:rPr>
        <w:t>fsnit</w:t>
      </w:r>
      <w:r w:rsidR="00645B0B" w:rsidRPr="00645B0B">
        <w:rPr>
          <w:i/>
        </w:rPr>
        <w:t xml:space="preserve"> 2</w:t>
      </w:r>
      <w:r w:rsidR="00270B85" w:rsidRPr="00645B0B">
        <w:rPr>
          <w:i/>
        </w:rPr>
        <w:t xml:space="preserve"> samt a</w:t>
      </w:r>
      <w:r w:rsidRPr="00645B0B">
        <w:rPr>
          <w:i/>
        </w:rPr>
        <w:t>fsnit</w:t>
      </w:r>
      <w:r w:rsidR="00645B0B" w:rsidRPr="00645B0B">
        <w:rPr>
          <w:i/>
        </w:rPr>
        <w:t xml:space="preserve"> 9</w:t>
      </w:r>
      <w:r w:rsidRPr="00645B0B">
        <w:rPr>
          <w:i/>
        </w:rPr>
        <w:t xml:space="preserve">, pkt. </w:t>
      </w:r>
      <w:r w:rsidR="00645B0B" w:rsidRPr="00645B0B">
        <w:rPr>
          <w:i/>
        </w:rPr>
        <w:t>1</w:t>
      </w:r>
      <w:r w:rsidR="003514FB" w:rsidRPr="00645B0B">
        <w:rPr>
          <w:i/>
        </w:rPr>
        <w:t>.</w:t>
      </w:r>
      <w:r w:rsidR="00645B0B" w:rsidRPr="00645B0B">
        <w:rPr>
          <w:i/>
        </w:rPr>
        <w:t xml:space="preserve"> Anslagsbegrænsning</w:t>
      </w:r>
      <w:r w:rsidR="00645B0B">
        <w:rPr>
          <w:i/>
        </w:rPr>
        <w:t>: 1200 anslag.</w:t>
      </w:r>
      <w:r w:rsidRPr="00AA04CB">
        <w:rPr>
          <w:i/>
        </w:rPr>
        <w:t xml:space="preserve"> </w:t>
      </w:r>
    </w:p>
    <w:p w14:paraId="1AC0777E" w14:textId="77777777" w:rsidR="00063BFF" w:rsidRDefault="00F16E23" w:rsidP="008A696B">
      <w:pPr>
        <w:pStyle w:val="Ingenafstand"/>
        <w:jc w:val="both"/>
        <w:rPr>
          <w:rStyle w:val="Pladsholdertekst"/>
          <w:rFonts w:asciiTheme="minorHAnsi" w:hAnsiTheme="minorHAnsi" w:cstheme="minorHAnsi"/>
          <w:noProof/>
          <w:color w:val="auto"/>
          <w:sz w:val="22"/>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sidR="008A696B" w:rsidRPr="008A696B">
        <w:rPr>
          <w:rStyle w:val="Pladsholdertekst"/>
          <w:rFonts w:asciiTheme="minorHAnsi" w:hAnsiTheme="minorHAnsi" w:cstheme="minorHAnsi"/>
          <w:noProof/>
          <w:color w:val="auto"/>
          <w:sz w:val="22"/>
        </w:rPr>
        <w:t xml:space="preserve">Børn og Unge Rådgivningen (BUR)  har siden medio 2021 </w:t>
      </w:r>
      <w:r w:rsidR="008A696B">
        <w:rPr>
          <w:rStyle w:val="Pladsholdertekst"/>
          <w:rFonts w:asciiTheme="minorHAnsi" w:hAnsiTheme="minorHAnsi" w:cstheme="minorHAnsi"/>
          <w:noProof/>
          <w:color w:val="auto"/>
          <w:sz w:val="22"/>
        </w:rPr>
        <w:t>i</w:t>
      </w:r>
      <w:r w:rsidR="008A696B" w:rsidRPr="008A696B">
        <w:rPr>
          <w:rStyle w:val="Pladsholdertekst"/>
          <w:rFonts w:asciiTheme="minorHAnsi" w:hAnsiTheme="minorHAnsi" w:cstheme="minorHAnsi"/>
          <w:noProof/>
          <w:color w:val="auto"/>
          <w:sz w:val="22"/>
        </w:rPr>
        <w:t>gang</w:t>
      </w:r>
      <w:r w:rsidR="008A696B">
        <w:rPr>
          <w:rStyle w:val="Pladsholdertekst"/>
          <w:rFonts w:asciiTheme="minorHAnsi" w:hAnsiTheme="minorHAnsi" w:cstheme="minorHAnsi"/>
          <w:noProof/>
          <w:color w:val="auto"/>
          <w:sz w:val="22"/>
        </w:rPr>
        <w:t>sat</w:t>
      </w:r>
      <w:r w:rsidR="008A696B" w:rsidRPr="008A696B">
        <w:rPr>
          <w:rStyle w:val="Pladsholdertekst"/>
          <w:rFonts w:asciiTheme="minorHAnsi" w:hAnsiTheme="minorHAnsi" w:cstheme="minorHAnsi"/>
          <w:noProof/>
          <w:color w:val="auto"/>
          <w:sz w:val="22"/>
        </w:rPr>
        <w:t xml:space="preserve"> flere initiativer</w:t>
      </w:r>
      <w:r w:rsidR="00AF29CE">
        <w:rPr>
          <w:rStyle w:val="Pladsholdertekst"/>
          <w:rFonts w:asciiTheme="minorHAnsi" w:hAnsiTheme="minorHAnsi" w:cstheme="minorHAnsi"/>
          <w:noProof/>
          <w:color w:val="auto"/>
          <w:sz w:val="22"/>
        </w:rPr>
        <w:t xml:space="preserve">, </w:t>
      </w:r>
      <w:r w:rsidR="008A696B" w:rsidRPr="008A696B">
        <w:rPr>
          <w:rStyle w:val="Pladsholdertekst"/>
          <w:rFonts w:asciiTheme="minorHAnsi" w:hAnsiTheme="minorHAnsi" w:cstheme="minorHAnsi"/>
          <w:noProof/>
          <w:color w:val="auto"/>
          <w:sz w:val="22"/>
        </w:rPr>
        <w:t xml:space="preserve">som skal bidrage til at sikre faglig og økonomisk bæredygtighed og ikke mindst et skarpt borgerfokus, hvor gennemsigtighed og inddragelse er nøgleord. Solrød Kommune har for nuværende et Væksthus, der spænder over opgaver indenfor dagtilbuds- og skoleområdet. Med projektet ønskes en justering af praksis og organisering </w:t>
      </w:r>
      <w:r w:rsidR="00AF29CE">
        <w:rPr>
          <w:rStyle w:val="Pladsholdertekst"/>
          <w:rFonts w:asciiTheme="minorHAnsi" w:hAnsiTheme="minorHAnsi" w:cstheme="minorHAnsi"/>
          <w:noProof/>
          <w:color w:val="auto"/>
          <w:sz w:val="22"/>
        </w:rPr>
        <w:t>f</w:t>
      </w:r>
      <w:r w:rsidR="008A696B" w:rsidRPr="008A696B">
        <w:rPr>
          <w:rStyle w:val="Pladsholdertekst"/>
          <w:rFonts w:asciiTheme="minorHAnsi" w:hAnsiTheme="minorHAnsi" w:cstheme="minorHAnsi"/>
          <w:noProof/>
          <w:color w:val="auto"/>
          <w:sz w:val="22"/>
        </w:rPr>
        <w:t>or Væksthuset, så Solrød Kommune fremadrettet får et reelt familiehus, der vil være indgangen for både universelle</w:t>
      </w:r>
      <w:r w:rsidR="00AF29CE">
        <w:rPr>
          <w:rStyle w:val="Pladsholdertekst"/>
          <w:rFonts w:asciiTheme="minorHAnsi" w:hAnsiTheme="minorHAnsi" w:cstheme="minorHAnsi"/>
          <w:noProof/>
          <w:color w:val="auto"/>
          <w:sz w:val="22"/>
        </w:rPr>
        <w:t xml:space="preserve">, </w:t>
      </w:r>
      <w:r w:rsidR="008A696B" w:rsidRPr="008A696B">
        <w:rPr>
          <w:rStyle w:val="Pladsholdertekst"/>
          <w:rFonts w:asciiTheme="minorHAnsi" w:hAnsiTheme="minorHAnsi" w:cstheme="minorHAnsi"/>
          <w:noProof/>
          <w:color w:val="auto"/>
          <w:sz w:val="22"/>
        </w:rPr>
        <w:t>tidligt forebyggende og specialiserede tilbud på 0-6 års området.</w:t>
      </w:r>
      <w:r w:rsidR="008A696B">
        <w:rPr>
          <w:rStyle w:val="Pladsholdertekst"/>
          <w:rFonts w:asciiTheme="minorHAnsi" w:hAnsiTheme="minorHAnsi" w:cstheme="minorHAnsi"/>
          <w:noProof/>
          <w:color w:val="auto"/>
          <w:sz w:val="22"/>
        </w:rPr>
        <w:t xml:space="preserve"> </w:t>
      </w:r>
      <w:r w:rsidR="008A696B" w:rsidRPr="008A696B">
        <w:rPr>
          <w:rStyle w:val="Pladsholdertekst"/>
          <w:rFonts w:asciiTheme="minorHAnsi" w:hAnsiTheme="minorHAnsi" w:cstheme="minorHAnsi"/>
          <w:noProof/>
          <w:color w:val="auto"/>
          <w:sz w:val="22"/>
        </w:rPr>
        <w:t xml:space="preserve">Formålet med Væksthuset er at gøre det nemmere for småbørnsfamilierne at navigere i kommunens forskellige tilbud og indsatser. Familiehuset skal bidrage til et helhedsorienteret løft af indsatsen på området, så børn, deres familier og kommende forældre sikres tidlig og kvalificeret støtte, når de får behov for det. </w:t>
      </w:r>
    </w:p>
    <w:p w14:paraId="772EF17B" w14:textId="77777777" w:rsidR="00063BFF" w:rsidRDefault="00063BFF" w:rsidP="008A696B">
      <w:pPr>
        <w:pStyle w:val="Ingenafstand"/>
        <w:jc w:val="both"/>
        <w:rPr>
          <w:rStyle w:val="Pladsholdertekst"/>
          <w:rFonts w:asciiTheme="minorHAnsi" w:hAnsiTheme="minorHAnsi" w:cstheme="minorHAnsi"/>
          <w:noProof/>
          <w:color w:val="auto"/>
          <w:sz w:val="22"/>
        </w:rPr>
      </w:pPr>
    </w:p>
    <w:p w14:paraId="25931A41" w14:textId="5AEAA7A9" w:rsidR="008A696B" w:rsidRPr="008A696B" w:rsidRDefault="00AF29CE" w:rsidP="008A696B">
      <w:pPr>
        <w:pStyle w:val="Ingenafstand"/>
        <w:jc w:val="both"/>
        <w:rPr>
          <w:rStyle w:val="Pladsholdertekst"/>
          <w:rFonts w:asciiTheme="minorHAnsi" w:hAnsiTheme="minorHAnsi" w:cstheme="minorHAnsi"/>
          <w:noProof/>
          <w:color w:val="auto"/>
          <w:sz w:val="22"/>
        </w:rPr>
      </w:pPr>
      <w:r>
        <w:rPr>
          <w:rStyle w:val="Pladsholdertekst"/>
          <w:rFonts w:asciiTheme="minorHAnsi" w:hAnsiTheme="minorHAnsi" w:cstheme="minorHAnsi"/>
          <w:noProof/>
          <w:color w:val="auto"/>
          <w:sz w:val="22"/>
        </w:rPr>
        <w:t>T</w:t>
      </w:r>
      <w:r w:rsidR="008A696B" w:rsidRPr="008A696B">
        <w:rPr>
          <w:rStyle w:val="Pladsholdertekst"/>
          <w:rFonts w:asciiTheme="minorHAnsi" w:hAnsiTheme="minorHAnsi" w:cstheme="minorHAnsi"/>
          <w:noProof/>
          <w:color w:val="auto"/>
          <w:sz w:val="22"/>
        </w:rPr>
        <w:t>re konkrete mål, der skal understøtte forandringen for Væksthuset:</w:t>
      </w:r>
    </w:p>
    <w:p w14:paraId="49F7D857" w14:textId="372EB9DD" w:rsidR="00AF29CE" w:rsidRPr="00AF29CE" w:rsidRDefault="00AF29CE" w:rsidP="00AF29CE">
      <w:pPr>
        <w:pStyle w:val="Ingenafstand"/>
        <w:jc w:val="both"/>
        <w:rPr>
          <w:rStyle w:val="Pladsholdertekst"/>
          <w:rFonts w:asciiTheme="minorHAnsi" w:hAnsiTheme="minorHAnsi" w:cstheme="minorHAnsi"/>
          <w:color w:val="auto"/>
          <w:sz w:val="22"/>
        </w:rPr>
      </w:pPr>
      <w:r w:rsidRPr="00AF29CE">
        <w:rPr>
          <w:rStyle w:val="Pladsholdertekst"/>
          <w:rFonts w:asciiTheme="minorHAnsi" w:hAnsiTheme="minorHAnsi" w:cstheme="minorHAnsi"/>
          <w:color w:val="auto"/>
          <w:sz w:val="22"/>
        </w:rPr>
        <w:t>1)  sikre én indgang for  rådgivnings</w:t>
      </w:r>
      <w:r>
        <w:rPr>
          <w:rStyle w:val="Pladsholdertekst"/>
          <w:rFonts w:asciiTheme="minorHAnsi" w:hAnsiTheme="minorHAnsi" w:cstheme="minorHAnsi"/>
          <w:color w:val="auto"/>
          <w:sz w:val="22"/>
        </w:rPr>
        <w:t>-</w:t>
      </w:r>
      <w:r w:rsidRPr="00AF29CE">
        <w:rPr>
          <w:rStyle w:val="Pladsholdertekst"/>
          <w:rFonts w:asciiTheme="minorHAnsi" w:hAnsiTheme="minorHAnsi" w:cstheme="minorHAnsi"/>
          <w:color w:val="auto"/>
          <w:sz w:val="22"/>
        </w:rPr>
        <w:t xml:space="preserve"> og støtteindsatser for familier og samarbejdsparter</w:t>
      </w:r>
    </w:p>
    <w:p w14:paraId="44334CE9" w14:textId="77777777" w:rsidR="00AF29CE" w:rsidRPr="00AF29CE" w:rsidRDefault="00AF29CE" w:rsidP="00AF29CE">
      <w:pPr>
        <w:pStyle w:val="Ingenafstand"/>
        <w:jc w:val="both"/>
        <w:rPr>
          <w:rStyle w:val="Pladsholdertekst"/>
          <w:rFonts w:asciiTheme="minorHAnsi" w:hAnsiTheme="minorHAnsi" w:cstheme="minorHAnsi"/>
          <w:color w:val="auto"/>
          <w:sz w:val="22"/>
        </w:rPr>
      </w:pPr>
      <w:r w:rsidRPr="00AF29CE">
        <w:rPr>
          <w:rStyle w:val="Pladsholdertekst"/>
          <w:rFonts w:asciiTheme="minorHAnsi" w:hAnsiTheme="minorHAnsi" w:cstheme="minorHAnsi"/>
          <w:color w:val="auto"/>
          <w:sz w:val="22"/>
        </w:rPr>
        <w:t xml:space="preserve">2) samle ressourcer med henblik på at sikre fælles sprog og tværgående koordinering samt </w:t>
      </w:r>
    </w:p>
    <w:p w14:paraId="009FF09A" w14:textId="1C4CE10C" w:rsidR="007319F1" w:rsidRPr="00CE1DF9" w:rsidRDefault="00AF29CE" w:rsidP="00AF29CE">
      <w:pPr>
        <w:pStyle w:val="Ingenafstand"/>
        <w:spacing w:line="276" w:lineRule="auto"/>
        <w:jc w:val="both"/>
        <w:rPr>
          <w:rStyle w:val="Pladsholdertekst"/>
          <w:rFonts w:asciiTheme="minorHAnsi" w:hAnsiTheme="minorHAnsi" w:cstheme="minorHAnsi"/>
        </w:rPr>
      </w:pPr>
      <w:r w:rsidRPr="00AF29CE">
        <w:rPr>
          <w:rStyle w:val="Pladsholdertekst"/>
          <w:rFonts w:asciiTheme="minorHAnsi" w:hAnsiTheme="minorHAnsi" w:cstheme="minorHAnsi"/>
          <w:color w:val="auto"/>
          <w:sz w:val="22"/>
        </w:rPr>
        <w:t xml:space="preserve">3) sikre de rette tilbud for børn og familier </w:t>
      </w:r>
      <w:r w:rsidR="00F16E23">
        <w:rPr>
          <w:rStyle w:val="Pladsholdertekst"/>
          <w:rFonts w:asciiTheme="minorHAnsi" w:hAnsiTheme="minorHAnsi" w:cstheme="minorHAnsi"/>
          <w:color w:val="auto"/>
          <w:sz w:val="22"/>
        </w:rPr>
        <w:fldChar w:fldCharType="end"/>
      </w:r>
    </w:p>
    <w:p w14:paraId="12DDE464" w14:textId="77777777" w:rsidR="00B05C2D" w:rsidRPr="00FD0FE7" w:rsidRDefault="00B05C2D" w:rsidP="00AA04CB">
      <w:pPr>
        <w:pStyle w:val="Ingenafstand"/>
        <w:spacing w:line="276" w:lineRule="auto"/>
        <w:jc w:val="both"/>
        <w:rPr>
          <w:rFonts w:ascii="Calibri" w:hAnsi="Calibri"/>
          <w:sz w:val="22"/>
        </w:rPr>
      </w:pPr>
    </w:p>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61494533" w:rsidR="007319F1" w:rsidRPr="00AA04CB" w:rsidRDefault="007319F1" w:rsidP="00AA04CB">
      <w:pPr>
        <w:spacing w:after="0"/>
        <w:jc w:val="both"/>
        <w:rPr>
          <w:i/>
        </w:rPr>
      </w:pPr>
      <w:r w:rsidRPr="00AA04CB">
        <w:rPr>
          <w:i/>
        </w:rPr>
        <w:t xml:space="preserve">Beskriv kort og præcist den </w:t>
      </w:r>
      <w:r w:rsidRPr="00645B0B">
        <w:rPr>
          <w:i/>
        </w:rPr>
        <w:t>målgruppe, der er omfattet af projektet, herunder hvad der kendetegner målgruppen. Læs om ansøgningspuljens målgruppe i ansøgningsvejledningens a</w:t>
      </w:r>
      <w:r w:rsidR="00270B85" w:rsidRPr="00645B0B">
        <w:rPr>
          <w:i/>
        </w:rPr>
        <w:t xml:space="preserve">fsnit </w:t>
      </w:r>
      <w:r w:rsidR="00645B0B" w:rsidRPr="00645B0B">
        <w:rPr>
          <w:i/>
        </w:rPr>
        <w:t>4</w:t>
      </w:r>
      <w:r w:rsidR="00270B85" w:rsidRPr="00645B0B">
        <w:rPr>
          <w:i/>
        </w:rPr>
        <w:t xml:space="preserve"> samt </w:t>
      </w:r>
      <w:r w:rsidR="00645B0B" w:rsidRPr="00645B0B">
        <w:rPr>
          <w:i/>
        </w:rPr>
        <w:t>afsnit</w:t>
      </w:r>
      <w:r w:rsidR="00645B0B">
        <w:rPr>
          <w:i/>
        </w:rPr>
        <w:t xml:space="preserve"> 9</w:t>
      </w:r>
      <w:r w:rsidRPr="00645B0B">
        <w:rPr>
          <w:i/>
        </w:rPr>
        <w:t xml:space="preserve"> pkt. </w:t>
      </w:r>
      <w:r w:rsidR="00645B0B" w:rsidRPr="00645B0B">
        <w:rPr>
          <w:i/>
        </w:rPr>
        <w:t>3</w:t>
      </w:r>
      <w:r w:rsidR="003514FB" w:rsidRPr="00645B0B">
        <w:rPr>
          <w:i/>
        </w:rPr>
        <w:t>.</w:t>
      </w:r>
      <w:r w:rsidRPr="00645B0B">
        <w:rPr>
          <w:i/>
        </w:rPr>
        <w:t xml:space="preserve"> </w:t>
      </w:r>
      <w:r w:rsidR="00645B0B" w:rsidRPr="00645B0B">
        <w:rPr>
          <w:i/>
        </w:rPr>
        <w:t>Anslagsbegrænsning: 1200 anslag.</w:t>
      </w:r>
    </w:p>
    <w:p w14:paraId="63FE306A" w14:textId="77777777" w:rsidR="00063BFF" w:rsidRDefault="00F16E23" w:rsidP="000E2084">
      <w:pPr>
        <w:pStyle w:val="Ingenafstand"/>
        <w:jc w:val="both"/>
        <w:rPr>
          <w:rStyle w:val="Pladsholdertekst"/>
          <w:rFonts w:asciiTheme="minorHAnsi" w:hAnsiTheme="minorHAnsi" w:cstheme="minorHAnsi"/>
          <w:noProof/>
          <w:color w:val="auto"/>
          <w:sz w:val="22"/>
        </w:rPr>
      </w:pPr>
      <w:r>
        <w:rPr>
          <w:rStyle w:val="Pladsholdertekst"/>
          <w:rFonts w:asciiTheme="minorHAnsi" w:hAnsiTheme="minorHAnsi" w:cstheme="minorHAnsi"/>
          <w:color w:val="auto"/>
          <w:sz w:val="22"/>
        </w:rPr>
        <w:fldChar w:fldCharType="begin">
          <w:ffData>
            <w:name w:val=""/>
            <w:enabled/>
            <w:calcOnExit w:val="0"/>
            <w:textInput>
              <w:maxLength w:val="12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sidR="008A696B" w:rsidRPr="008A696B">
        <w:rPr>
          <w:rStyle w:val="Pladsholdertekst"/>
          <w:rFonts w:asciiTheme="minorHAnsi" w:hAnsiTheme="minorHAnsi" w:cstheme="minorHAnsi"/>
          <w:noProof/>
          <w:color w:val="auto"/>
          <w:sz w:val="22"/>
        </w:rPr>
        <w:t>Solrød Kommune ønsker at reorganisere sit Væksthus, så det i højere grad læner sig op ad målgruppe</w:t>
      </w:r>
      <w:r w:rsidR="00AF29CE">
        <w:rPr>
          <w:rStyle w:val="Pladsholdertekst"/>
          <w:rFonts w:asciiTheme="minorHAnsi" w:hAnsiTheme="minorHAnsi" w:cstheme="minorHAnsi"/>
          <w:noProof/>
          <w:color w:val="auto"/>
          <w:sz w:val="22"/>
        </w:rPr>
        <w:t>n</w:t>
      </w:r>
      <w:r w:rsidR="008A696B" w:rsidRPr="008A696B">
        <w:rPr>
          <w:rStyle w:val="Pladsholdertekst"/>
          <w:rFonts w:asciiTheme="minorHAnsi" w:hAnsiTheme="minorHAnsi" w:cstheme="minorHAnsi"/>
          <w:noProof/>
          <w:color w:val="auto"/>
          <w:sz w:val="22"/>
        </w:rPr>
        <w:t xml:space="preserve"> for ansøgningspuljen. Væksthuset </w:t>
      </w:r>
      <w:r w:rsidR="00315537">
        <w:rPr>
          <w:rStyle w:val="Pladsholdertekst"/>
          <w:rFonts w:asciiTheme="minorHAnsi" w:hAnsiTheme="minorHAnsi" w:cstheme="minorHAnsi"/>
          <w:noProof/>
          <w:color w:val="auto"/>
          <w:sz w:val="22"/>
        </w:rPr>
        <w:t xml:space="preserve">skal på sigt </w:t>
      </w:r>
      <w:r w:rsidR="008A696B" w:rsidRPr="008A696B">
        <w:rPr>
          <w:rStyle w:val="Pladsholdertekst"/>
          <w:rFonts w:asciiTheme="minorHAnsi" w:hAnsiTheme="minorHAnsi" w:cstheme="minorHAnsi"/>
          <w:noProof/>
          <w:color w:val="auto"/>
          <w:sz w:val="22"/>
        </w:rPr>
        <w:t xml:space="preserve">henvende sig til kommende forældre og småbørnsfamilier, der har brug for hjælp til at være en familie. Det er ønsket at få fat i de familier, som er sårbare - men ikke decideret udsat. Disse småbørnsfamilier vil være kendetegnet ved at være skrøbelige, have spartansk eller manglende netværk samt egne dårlige erfaringer fra barndommen. Særligt vil der være en opmærksomhed på de kommende og nye forældre, der selv tidligere har modtaget hjælp fra kommunen </w:t>
      </w:r>
      <w:r w:rsidR="000037D1" w:rsidRPr="000037D1">
        <w:rPr>
          <w:rStyle w:val="Pladsholdertekst"/>
          <w:rFonts w:asciiTheme="minorHAnsi" w:hAnsiTheme="minorHAnsi" w:cstheme="minorHAnsi"/>
          <w:noProof/>
          <w:color w:val="auto"/>
          <w:sz w:val="22"/>
        </w:rPr>
        <w:t>og evt. har været anbragt og dermed ikke har et positivt erfaringsgrundlag at trække på i deres nye roller som forældre.</w:t>
      </w:r>
      <w:r w:rsidR="008A696B" w:rsidRPr="008A696B">
        <w:rPr>
          <w:rStyle w:val="Pladsholdertekst"/>
          <w:rFonts w:asciiTheme="minorHAnsi" w:hAnsiTheme="minorHAnsi" w:cstheme="minorHAnsi"/>
          <w:noProof/>
          <w:color w:val="auto"/>
          <w:sz w:val="22"/>
        </w:rPr>
        <w:t xml:space="preserve"> </w:t>
      </w:r>
    </w:p>
    <w:p w14:paraId="57D51964" w14:textId="762E2995" w:rsidR="007319F1" w:rsidRDefault="008A696B" w:rsidP="000E2084">
      <w:pPr>
        <w:pStyle w:val="Ingenafstand"/>
        <w:jc w:val="both"/>
        <w:rPr>
          <w:rStyle w:val="Pladsholdertekst"/>
          <w:rFonts w:asciiTheme="minorHAnsi" w:hAnsiTheme="minorHAnsi" w:cstheme="minorHAnsi"/>
          <w:color w:val="auto"/>
          <w:sz w:val="22"/>
        </w:rPr>
      </w:pPr>
      <w:r w:rsidRPr="008A696B">
        <w:rPr>
          <w:rStyle w:val="Pladsholdertekst"/>
          <w:rFonts w:asciiTheme="minorHAnsi" w:hAnsiTheme="minorHAnsi" w:cstheme="minorHAnsi"/>
          <w:noProof/>
          <w:color w:val="auto"/>
          <w:sz w:val="22"/>
        </w:rPr>
        <w:t xml:space="preserve">Disse familier vil ofte bevæge sig i periferien af bekymringsbarometeret, men har ikke selv ressourcer til at søge hjælp, </w:t>
      </w:r>
      <w:r w:rsidR="000037D1" w:rsidRPr="000037D1">
        <w:rPr>
          <w:rStyle w:val="Pladsholdertekst"/>
          <w:rFonts w:asciiTheme="minorHAnsi" w:hAnsiTheme="minorHAnsi" w:cstheme="minorHAnsi"/>
          <w:noProof/>
          <w:color w:val="auto"/>
          <w:sz w:val="22"/>
        </w:rPr>
        <w:t xml:space="preserve">hvorfor det bliver en central målsætning i projektet at finde nye veje hvortil gruppen kan identificeres og motiveres til at modtage kommunens tilbud. </w:t>
      </w:r>
      <w:r w:rsidR="00315537" w:rsidRPr="00315537">
        <w:rPr>
          <w:rStyle w:val="Pladsholdertekst"/>
          <w:rFonts w:asciiTheme="minorHAnsi" w:hAnsiTheme="minorHAnsi" w:cstheme="minorHAnsi"/>
          <w:noProof/>
          <w:color w:val="auto"/>
          <w:sz w:val="22"/>
        </w:rPr>
        <w:t>Målgruppen vil have forskellige behov, hvorfor indgangen rummer både universelle, forebyggende tilbud</w:t>
      </w:r>
      <w:r w:rsidR="00315537">
        <w:rPr>
          <w:rStyle w:val="Pladsholdertekst"/>
          <w:rFonts w:asciiTheme="minorHAnsi" w:hAnsiTheme="minorHAnsi" w:cstheme="minorHAnsi"/>
          <w:noProof/>
          <w:color w:val="auto"/>
          <w:sz w:val="22"/>
        </w:rPr>
        <w:t xml:space="preserve"> fx ved sundhedsplejen </w:t>
      </w:r>
      <w:r w:rsidR="00315537" w:rsidRPr="00315537">
        <w:rPr>
          <w:rStyle w:val="Pladsholdertekst"/>
          <w:rFonts w:asciiTheme="minorHAnsi" w:hAnsiTheme="minorHAnsi" w:cstheme="minorHAnsi"/>
          <w:noProof/>
          <w:color w:val="auto"/>
          <w:sz w:val="22"/>
        </w:rPr>
        <w:t>og mere målrettede indsatser</w:t>
      </w:r>
      <w:r w:rsidR="00315537">
        <w:rPr>
          <w:rStyle w:val="Pladsholdertekst"/>
          <w:rFonts w:asciiTheme="minorHAnsi" w:hAnsiTheme="minorHAnsi" w:cstheme="minorHAnsi"/>
          <w:noProof/>
          <w:color w:val="auto"/>
          <w:sz w:val="22"/>
        </w:rPr>
        <w:t xml:space="preserve"> </w:t>
      </w:r>
      <w:r w:rsidR="00315537" w:rsidRPr="00315537">
        <w:rPr>
          <w:rStyle w:val="Pladsholdertekst"/>
          <w:rFonts w:asciiTheme="minorHAnsi" w:hAnsiTheme="minorHAnsi" w:cstheme="minorHAnsi"/>
          <w:noProof/>
          <w:color w:val="auto"/>
          <w:sz w:val="22"/>
        </w:rPr>
        <w:t xml:space="preserve">ved fx </w:t>
      </w:r>
      <w:r w:rsidR="000E2084" w:rsidRPr="000E2084">
        <w:rPr>
          <w:rStyle w:val="Pladsholdertekst"/>
          <w:rFonts w:asciiTheme="minorHAnsi" w:hAnsiTheme="minorHAnsi" w:cstheme="minorHAnsi"/>
          <w:noProof/>
          <w:color w:val="auto"/>
          <w:sz w:val="22"/>
        </w:rPr>
        <w:t xml:space="preserve">familieterapeuter eller psykologer. </w:t>
      </w:r>
      <w:r w:rsidR="00F16E23">
        <w:rPr>
          <w:rStyle w:val="Pladsholdertekst"/>
          <w:rFonts w:asciiTheme="minorHAnsi" w:hAnsiTheme="minorHAnsi" w:cstheme="minorHAnsi"/>
          <w:color w:val="auto"/>
          <w:sz w:val="22"/>
        </w:rPr>
        <w:fldChar w:fldCharType="end"/>
      </w:r>
    </w:p>
    <w:p w14:paraId="24880616" w14:textId="77777777" w:rsidR="00645B0B" w:rsidRPr="00CE1DF9" w:rsidRDefault="00645B0B" w:rsidP="00AA04CB">
      <w:pPr>
        <w:pStyle w:val="Ingenafstand"/>
        <w:spacing w:line="276" w:lineRule="auto"/>
        <w:jc w:val="both"/>
        <w:rPr>
          <w:rFonts w:asciiTheme="minorHAnsi" w:hAnsiTheme="minorHAnsi" w:cstheme="minorHAnsi"/>
          <w:sz w:val="22"/>
        </w:rPr>
      </w:pPr>
    </w:p>
    <w:p w14:paraId="253C004D" w14:textId="77777777" w:rsidR="007319F1" w:rsidRPr="00645B0B" w:rsidRDefault="007319F1" w:rsidP="00AA04CB">
      <w:pPr>
        <w:pStyle w:val="Overskrift3"/>
        <w:jc w:val="both"/>
      </w:pPr>
      <w:r>
        <w:t xml:space="preserve">Antal </w:t>
      </w:r>
      <w:r w:rsidRPr="00645B0B">
        <w:t xml:space="preserve">forskellige borgere i projektet </w:t>
      </w:r>
    </w:p>
    <w:p w14:paraId="09E43DD4" w14:textId="362556F9" w:rsidR="007319F1" w:rsidRPr="00AA04CB" w:rsidRDefault="001448AE" w:rsidP="00AA04CB">
      <w:pPr>
        <w:spacing w:after="0"/>
        <w:jc w:val="both"/>
        <w:rPr>
          <w:rFonts w:cs="Calibri"/>
          <w:i/>
        </w:rPr>
      </w:pPr>
      <w:r w:rsidRPr="00645B0B">
        <w:rPr>
          <w:rFonts w:cs="Calibri"/>
          <w:i/>
        </w:rPr>
        <w:t xml:space="preserve">Angiv </w:t>
      </w:r>
      <w:r w:rsidR="007319F1" w:rsidRPr="00645B0B">
        <w:rPr>
          <w:rFonts w:cs="Calibri"/>
          <w:i/>
        </w:rPr>
        <w:t xml:space="preserve">hvor mange forskellige borgere </w:t>
      </w:r>
      <w:r w:rsidR="009232E1" w:rsidRPr="00645B0B">
        <w:rPr>
          <w:rFonts w:cs="Calibri"/>
          <w:i/>
        </w:rPr>
        <w:t>fra målgruppen</w:t>
      </w:r>
      <w:r w:rsidRPr="00645B0B">
        <w:rPr>
          <w:rFonts w:cs="Calibri"/>
          <w:i/>
        </w:rPr>
        <w:t>,</w:t>
      </w:r>
      <w:r w:rsidR="009232E1" w:rsidRPr="00645B0B">
        <w:rPr>
          <w:rFonts w:cs="Calibri"/>
          <w:i/>
        </w:rPr>
        <w:t xml:space="preserve"> </w:t>
      </w:r>
      <w:r w:rsidR="007319F1" w:rsidRPr="00645B0B">
        <w:rPr>
          <w:rFonts w:cs="Calibri"/>
          <w:i/>
        </w:rPr>
        <w:t>som indgår i projekt</w:t>
      </w:r>
      <w:r w:rsidR="009232E1" w:rsidRPr="00645B0B">
        <w:rPr>
          <w:rFonts w:cs="Calibri"/>
          <w:i/>
        </w:rPr>
        <w:t>et</w:t>
      </w:r>
      <w:r w:rsidR="007319F1" w:rsidRPr="00645B0B">
        <w:rPr>
          <w:rFonts w:cs="Calibri"/>
          <w:i/>
        </w:rPr>
        <w:t>. Hvis projekt</w:t>
      </w:r>
      <w:r w:rsidR="009232E1" w:rsidRPr="00645B0B">
        <w:rPr>
          <w:rFonts w:cs="Calibri"/>
          <w:i/>
        </w:rPr>
        <w:t>et</w:t>
      </w:r>
      <w:r w:rsidR="007319F1" w:rsidRPr="00645B0B">
        <w:rPr>
          <w:rFonts w:cs="Calibri"/>
          <w:i/>
        </w:rPr>
        <w:t xml:space="preserve"> løber over flere år</w:t>
      </w:r>
      <w:r w:rsidR="003514FB" w:rsidRPr="00645B0B">
        <w:rPr>
          <w:rFonts w:cs="Calibri"/>
          <w:i/>
        </w:rPr>
        <w:t>,</w:t>
      </w:r>
      <w:r w:rsidR="00947005" w:rsidRPr="00645B0B">
        <w:rPr>
          <w:rFonts w:cs="Calibri"/>
          <w:i/>
        </w:rPr>
        <w:t xml:space="preserve"> skal</w:t>
      </w:r>
      <w:r w:rsidR="00DF48FD" w:rsidRPr="00645B0B">
        <w:rPr>
          <w:rFonts w:cs="Calibri"/>
          <w:i/>
        </w:rPr>
        <w:t xml:space="preserve"> antallet</w:t>
      </w:r>
      <w:r w:rsidR="00947005" w:rsidRPr="00645B0B">
        <w:rPr>
          <w:rFonts w:cs="Calibri"/>
          <w:i/>
        </w:rPr>
        <w:t xml:space="preserve"> af borgere</w:t>
      </w:r>
      <w:r w:rsidR="00DF48FD" w:rsidRPr="00645B0B">
        <w:rPr>
          <w:rFonts w:cs="Calibri"/>
          <w:i/>
        </w:rPr>
        <w:t xml:space="preserve"> </w:t>
      </w:r>
      <w:r w:rsidR="00947005" w:rsidRPr="00645B0B">
        <w:rPr>
          <w:rFonts w:cs="Calibri"/>
          <w:i/>
        </w:rPr>
        <w:t>i</w:t>
      </w:r>
      <w:r w:rsidR="00DF48FD" w:rsidRPr="00645B0B">
        <w:rPr>
          <w:rFonts w:cs="Calibri"/>
          <w:i/>
        </w:rPr>
        <w:t xml:space="preserve"> hvert projektår</w:t>
      </w:r>
      <w:r w:rsidR="003D17E2" w:rsidRPr="00645B0B">
        <w:rPr>
          <w:rFonts w:cs="Calibri"/>
          <w:i/>
        </w:rPr>
        <w:t xml:space="preserve"> så vidt</w:t>
      </w:r>
      <w:r w:rsidR="003D17E2" w:rsidRPr="00AA04CB">
        <w:rPr>
          <w:rFonts w:cs="Calibri"/>
          <w:i/>
        </w:rPr>
        <w:t xml:space="preserve"> muligt angive</w:t>
      </w:r>
      <w:r w:rsidR="002B2A1C" w:rsidRPr="00AA04CB">
        <w:rPr>
          <w:rFonts w:cs="Calibri"/>
          <w:i/>
        </w:rPr>
        <w:t>s</w:t>
      </w:r>
      <w:r w:rsidR="007319F1" w:rsidRPr="00AA04CB">
        <w:rPr>
          <w:rFonts w:cs="Calibri"/>
          <w:i/>
        </w:rPr>
        <w:t xml:space="preserve">. </w:t>
      </w:r>
      <w:r w:rsidR="00645B0B">
        <w:rPr>
          <w:rFonts w:cs="Calibri"/>
          <w:i/>
        </w:rPr>
        <w:t>Anslagsbegrænsning: 1200 anslag.</w:t>
      </w:r>
    </w:p>
    <w:p w14:paraId="142495CE" w14:textId="4CE5642E" w:rsidR="007319F1" w:rsidRPr="00CE1DF9" w:rsidRDefault="00F16E23" w:rsidP="00D546F2">
      <w:pPr>
        <w:pStyle w:val="Ingenafstand"/>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315537" w:rsidRPr="00315537">
        <w:rPr>
          <w:rStyle w:val="Pladsholdertekst"/>
          <w:rFonts w:ascii="Calibri" w:hAnsi="Calibri"/>
          <w:noProof/>
          <w:color w:val="auto"/>
          <w:sz w:val="22"/>
        </w:rPr>
        <w:t>Solrød Kommune har siden 2014 oplevet en stigning i årlige fødsler, og fra 2020</w:t>
      </w:r>
      <w:r w:rsidR="00315537">
        <w:rPr>
          <w:rStyle w:val="Pladsholdertekst"/>
          <w:rFonts w:ascii="Calibri" w:hAnsi="Calibri"/>
          <w:noProof/>
          <w:color w:val="auto"/>
          <w:sz w:val="22"/>
        </w:rPr>
        <w:t>-</w:t>
      </w:r>
      <w:r w:rsidR="00315537" w:rsidRPr="00315537">
        <w:rPr>
          <w:rStyle w:val="Pladsholdertekst"/>
          <w:rFonts w:ascii="Calibri" w:hAnsi="Calibri"/>
          <w:noProof/>
          <w:color w:val="auto"/>
          <w:sz w:val="22"/>
        </w:rPr>
        <w:t>2021 en stigning på</w:t>
      </w:r>
      <w:r w:rsidR="00D546F2">
        <w:rPr>
          <w:rStyle w:val="Pladsholdertekst"/>
          <w:rFonts w:ascii="Calibri" w:hAnsi="Calibri"/>
          <w:noProof/>
          <w:color w:val="auto"/>
          <w:sz w:val="22"/>
        </w:rPr>
        <w:t xml:space="preserve"> </w:t>
      </w:r>
      <w:r w:rsidR="00315537" w:rsidRPr="00315537">
        <w:rPr>
          <w:rStyle w:val="Pladsholdertekst"/>
          <w:rFonts w:ascii="Calibri" w:hAnsi="Calibri"/>
          <w:noProof/>
          <w:color w:val="auto"/>
          <w:sz w:val="22"/>
        </w:rPr>
        <w:t>16 %. Samtidig er der over de seneste to år</w:t>
      </w:r>
      <w:r w:rsidR="00D546F2">
        <w:rPr>
          <w:rStyle w:val="Pladsholdertekst"/>
          <w:rFonts w:ascii="Calibri" w:hAnsi="Calibri"/>
          <w:noProof/>
          <w:color w:val="auto"/>
          <w:sz w:val="22"/>
        </w:rPr>
        <w:t xml:space="preserve"> </w:t>
      </w:r>
      <w:r w:rsidR="00315537" w:rsidRPr="00315537">
        <w:rPr>
          <w:rStyle w:val="Pladsholdertekst"/>
          <w:rFonts w:ascii="Calibri" w:hAnsi="Calibri"/>
          <w:noProof/>
          <w:color w:val="auto"/>
          <w:sz w:val="22"/>
        </w:rPr>
        <w:t>indtrådt en stigning i antal tilflyttere med børn under 1 år</w:t>
      </w:r>
      <w:r w:rsidR="00514D3F">
        <w:rPr>
          <w:rStyle w:val="Pladsholdertekst"/>
          <w:rFonts w:ascii="Calibri" w:hAnsi="Calibri"/>
          <w:noProof/>
          <w:color w:val="auto"/>
          <w:sz w:val="22"/>
        </w:rPr>
        <w:t xml:space="preserve"> </w:t>
      </w:r>
      <w:r w:rsidR="002E4EEA">
        <w:rPr>
          <w:rStyle w:val="Pladsholdertekst"/>
          <w:rFonts w:ascii="Calibri" w:hAnsi="Calibri"/>
          <w:noProof/>
          <w:color w:val="auto"/>
          <w:sz w:val="22"/>
        </w:rPr>
        <w:t>med et samlet børnetal</w:t>
      </w:r>
      <w:r w:rsidR="00D546F2">
        <w:rPr>
          <w:rStyle w:val="Pladsholdertekst"/>
          <w:rFonts w:ascii="Calibri" w:hAnsi="Calibri"/>
          <w:noProof/>
          <w:color w:val="auto"/>
          <w:sz w:val="22"/>
        </w:rPr>
        <w:t xml:space="preserve"> i 2021</w:t>
      </w:r>
      <w:r w:rsidR="002E4EEA">
        <w:rPr>
          <w:rStyle w:val="Pladsholdertekst"/>
          <w:rFonts w:ascii="Calibri" w:hAnsi="Calibri"/>
          <w:noProof/>
          <w:color w:val="auto"/>
          <w:sz w:val="22"/>
        </w:rPr>
        <w:t xml:space="preserve"> på</w:t>
      </w:r>
      <w:r w:rsidR="00315537" w:rsidRPr="00315537">
        <w:rPr>
          <w:rStyle w:val="Pladsholdertekst"/>
          <w:rFonts w:ascii="Calibri" w:hAnsi="Calibri"/>
          <w:noProof/>
          <w:color w:val="auto"/>
          <w:sz w:val="22"/>
        </w:rPr>
        <w:t xml:space="preserve"> 2037 børn i alderen 0-6 år, der alle er modtagere af de universelle tilbud, der tilbydes fx via sundhedsplejen.</w:t>
      </w:r>
      <w:r w:rsidR="00315537">
        <w:rPr>
          <w:rStyle w:val="Pladsholdertekst"/>
          <w:rFonts w:ascii="Calibri" w:hAnsi="Calibri"/>
          <w:noProof/>
          <w:color w:val="auto"/>
          <w:sz w:val="22"/>
        </w:rPr>
        <w:t xml:space="preserve"> </w:t>
      </w:r>
      <w:r w:rsidR="00315537" w:rsidRPr="00315537">
        <w:rPr>
          <w:rStyle w:val="Pladsholdertekst"/>
          <w:rFonts w:ascii="Calibri" w:hAnsi="Calibri"/>
          <w:noProof/>
          <w:color w:val="auto"/>
          <w:sz w:val="22"/>
        </w:rPr>
        <w:t>Det øgede antal børn har skabt øget efterspørgsel på støtte og rådgivning</w:t>
      </w:r>
      <w:r w:rsidR="00D546F2">
        <w:rPr>
          <w:rStyle w:val="Pladsholdertekst"/>
          <w:rFonts w:ascii="Calibri" w:hAnsi="Calibri"/>
          <w:noProof/>
          <w:color w:val="auto"/>
          <w:sz w:val="22"/>
        </w:rPr>
        <w:t xml:space="preserve"> og som </w:t>
      </w:r>
      <w:r w:rsidR="00315537" w:rsidRPr="00315537">
        <w:rPr>
          <w:rStyle w:val="Pladsholdertekst"/>
          <w:rFonts w:ascii="Calibri" w:hAnsi="Calibri"/>
          <w:noProof/>
          <w:color w:val="auto"/>
          <w:sz w:val="22"/>
        </w:rPr>
        <w:t>andre kommuner</w:t>
      </w:r>
      <w:r w:rsidR="002E4EEA">
        <w:rPr>
          <w:rStyle w:val="Pladsholdertekst"/>
          <w:rFonts w:ascii="Calibri" w:hAnsi="Calibri"/>
          <w:noProof/>
          <w:color w:val="auto"/>
          <w:sz w:val="22"/>
        </w:rPr>
        <w:t>,</w:t>
      </w:r>
      <w:r w:rsidR="00315537" w:rsidRPr="00315537">
        <w:rPr>
          <w:rStyle w:val="Pladsholdertekst"/>
          <w:rFonts w:ascii="Calibri" w:hAnsi="Calibri"/>
          <w:noProof/>
          <w:color w:val="auto"/>
          <w:sz w:val="22"/>
        </w:rPr>
        <w:t xml:space="preserve"> ser Solrød Kommune </w:t>
      </w:r>
      <w:r w:rsidR="002E4EEA">
        <w:rPr>
          <w:rStyle w:val="Pladsholdertekst"/>
          <w:rFonts w:ascii="Calibri" w:hAnsi="Calibri"/>
          <w:noProof/>
          <w:color w:val="auto"/>
          <w:sz w:val="22"/>
        </w:rPr>
        <w:t xml:space="preserve">også </w:t>
      </w:r>
      <w:r w:rsidR="00315537" w:rsidRPr="00315537">
        <w:rPr>
          <w:rStyle w:val="Pladsholdertekst"/>
          <w:rFonts w:ascii="Calibri" w:hAnsi="Calibri"/>
          <w:noProof/>
          <w:color w:val="auto"/>
          <w:sz w:val="22"/>
        </w:rPr>
        <w:t xml:space="preserve">en stigning i underretninger. Derudover ses der </w:t>
      </w:r>
      <w:r w:rsidR="00315537">
        <w:rPr>
          <w:rStyle w:val="Pladsholdertekst"/>
          <w:rFonts w:ascii="Calibri" w:hAnsi="Calibri"/>
          <w:noProof/>
          <w:color w:val="auto"/>
          <w:sz w:val="22"/>
        </w:rPr>
        <w:t>ligeledes</w:t>
      </w:r>
      <w:r w:rsidR="00315537" w:rsidRPr="00315537">
        <w:rPr>
          <w:rStyle w:val="Pladsholdertekst"/>
          <w:rFonts w:ascii="Calibri" w:hAnsi="Calibri"/>
          <w:noProof/>
          <w:color w:val="auto"/>
          <w:sz w:val="22"/>
        </w:rPr>
        <w:t xml:space="preserve"> en stigning i </w:t>
      </w:r>
      <w:r w:rsidR="00315537" w:rsidRPr="00315537">
        <w:rPr>
          <w:rStyle w:val="Pladsholdertekst"/>
          <w:rFonts w:ascii="Calibri" w:hAnsi="Calibri"/>
          <w:noProof/>
          <w:color w:val="auto"/>
          <w:sz w:val="22"/>
        </w:rPr>
        <w:lastRenderedPageBreak/>
        <w:t>antal børn, som har behov for særlig støtte i dagtilbud via Væksthusets støttekorps. Et støttebehov som skal løses i tæt samarbejde med forældrene. Der ses således et potentiale i at tilbyde forebyggende og universelle tilbud målrettet hele familien.</w:t>
      </w:r>
      <w:r w:rsidR="00D546F2">
        <w:rPr>
          <w:rStyle w:val="Pladsholdertekst"/>
          <w:rFonts w:ascii="Calibri" w:hAnsi="Calibri"/>
          <w:noProof/>
          <w:color w:val="auto"/>
          <w:sz w:val="22"/>
        </w:rPr>
        <w:t xml:space="preserve"> </w:t>
      </w:r>
      <w:r w:rsidR="00315537" w:rsidRPr="00315537">
        <w:rPr>
          <w:rStyle w:val="Pladsholdertekst"/>
          <w:rFonts w:ascii="Calibri" w:hAnsi="Calibri"/>
          <w:noProof/>
          <w:color w:val="auto"/>
          <w:sz w:val="22"/>
        </w:rPr>
        <w:t xml:space="preserve">Det er ambitionen, at flere familier benytter sig af forebyggende og universelle tilbud. Der er på nuværende tidspunkt ikke er en ensartet praksis for, hvordan der måles på antal familier/børn, der benytter </w:t>
      </w:r>
      <w:r w:rsidR="00315537">
        <w:rPr>
          <w:rStyle w:val="Pladsholdertekst"/>
          <w:rFonts w:ascii="Calibri" w:hAnsi="Calibri"/>
          <w:noProof/>
          <w:color w:val="auto"/>
          <w:sz w:val="22"/>
        </w:rPr>
        <w:t xml:space="preserve">Kommunens </w:t>
      </w:r>
      <w:r w:rsidR="00315537" w:rsidRPr="00315537">
        <w:rPr>
          <w:rStyle w:val="Pladsholdertekst"/>
          <w:rFonts w:ascii="Calibri" w:hAnsi="Calibri"/>
          <w:noProof/>
          <w:color w:val="auto"/>
          <w:sz w:val="22"/>
        </w:rPr>
        <w:t>tilbud</w:t>
      </w:r>
      <w:r w:rsidR="00514D3F">
        <w:rPr>
          <w:rStyle w:val="Pladsholdertekst"/>
          <w:rFonts w:ascii="Calibri" w:hAnsi="Calibri"/>
          <w:noProof/>
          <w:color w:val="auto"/>
          <w:sz w:val="22"/>
        </w:rPr>
        <w:t>, m</w:t>
      </w:r>
      <w:r w:rsidR="00315537" w:rsidRPr="00315537">
        <w:rPr>
          <w:rStyle w:val="Pladsholdertekst"/>
          <w:rFonts w:ascii="Calibri" w:hAnsi="Calibri"/>
          <w:noProof/>
          <w:color w:val="auto"/>
          <w:sz w:val="22"/>
        </w:rPr>
        <w:t xml:space="preserve">en BUR er bekendt med, at der årligt </w:t>
      </w:r>
      <w:r w:rsidR="00315537">
        <w:rPr>
          <w:rStyle w:val="Pladsholdertekst"/>
          <w:rFonts w:ascii="Calibri" w:hAnsi="Calibri"/>
          <w:noProof/>
          <w:color w:val="auto"/>
          <w:sz w:val="22"/>
        </w:rPr>
        <w:t>ydes forebyggende</w:t>
      </w:r>
      <w:r w:rsidR="00D546F2">
        <w:rPr>
          <w:rStyle w:val="Pladsholdertekst"/>
          <w:rFonts w:ascii="Calibri" w:hAnsi="Calibri"/>
          <w:noProof/>
          <w:color w:val="auto"/>
          <w:sz w:val="22"/>
        </w:rPr>
        <w:t xml:space="preserve"> </w:t>
      </w:r>
      <w:r w:rsidR="00315537">
        <w:rPr>
          <w:rStyle w:val="Pladsholdertekst"/>
          <w:rFonts w:ascii="Calibri" w:hAnsi="Calibri"/>
          <w:noProof/>
          <w:color w:val="auto"/>
          <w:sz w:val="22"/>
        </w:rPr>
        <w:t xml:space="preserve">og </w:t>
      </w:r>
      <w:r w:rsidR="00315537" w:rsidRPr="00315537">
        <w:rPr>
          <w:rStyle w:val="Pladsholdertekst"/>
          <w:rFonts w:ascii="Calibri" w:hAnsi="Calibri"/>
          <w:noProof/>
          <w:color w:val="auto"/>
          <w:sz w:val="22"/>
        </w:rPr>
        <w:t xml:space="preserve">universelle tilbud til </w:t>
      </w:r>
      <w:r w:rsidR="00514D3F">
        <w:rPr>
          <w:rStyle w:val="Pladsholdertekst"/>
          <w:rFonts w:ascii="Calibri" w:hAnsi="Calibri"/>
          <w:noProof/>
          <w:color w:val="auto"/>
          <w:sz w:val="22"/>
        </w:rPr>
        <w:t xml:space="preserve">ca. </w:t>
      </w:r>
      <w:r w:rsidR="00315537" w:rsidRPr="00315537">
        <w:rPr>
          <w:rStyle w:val="Pladsholdertekst"/>
          <w:rFonts w:ascii="Calibri" w:hAnsi="Calibri"/>
          <w:noProof/>
          <w:color w:val="auto"/>
          <w:sz w:val="22"/>
        </w:rPr>
        <w:t>600 børn og familier</w:t>
      </w:r>
      <w:r w:rsidR="00D546F2">
        <w:rPr>
          <w:rStyle w:val="Pladsholdertekst"/>
          <w:rFonts w:ascii="Calibri" w:hAnsi="Calibri"/>
          <w:noProof/>
          <w:color w:val="auto"/>
          <w:sz w:val="22"/>
        </w:rPr>
        <w:t xml:space="preserve"> </w:t>
      </w:r>
      <w:r w:rsidR="00D546F2" w:rsidRPr="00D546F2">
        <w:rPr>
          <w:rStyle w:val="Pladsholdertekst"/>
          <w:rFonts w:ascii="Calibri" w:hAnsi="Calibri"/>
          <w:noProof/>
          <w:color w:val="auto"/>
          <w:sz w:val="22"/>
        </w:rPr>
        <w:t>og har en målsætning  om, at dette tal</w:t>
      </w:r>
      <w:r w:rsidR="00D546F2">
        <w:rPr>
          <w:rStyle w:val="Pladsholdertekst"/>
          <w:rFonts w:ascii="Calibri" w:hAnsi="Calibri"/>
          <w:noProof/>
          <w:color w:val="auto"/>
          <w:sz w:val="22"/>
        </w:rPr>
        <w:t xml:space="preserve"> </w:t>
      </w:r>
      <w:r w:rsidR="00D546F2" w:rsidRPr="00D546F2">
        <w:rPr>
          <w:rStyle w:val="Pladsholdertekst"/>
          <w:rFonts w:ascii="Calibri" w:hAnsi="Calibri"/>
          <w:noProof/>
          <w:color w:val="auto"/>
          <w:sz w:val="22"/>
        </w:rPr>
        <w:t>øges med 15% i projektperioden</w:t>
      </w:r>
      <w:r w:rsidR="00D546F2">
        <w:rPr>
          <w:rStyle w:val="Pladsholdertekst"/>
          <w:rFonts w:ascii="Calibri" w:hAnsi="Calibri"/>
          <w:noProof/>
          <w:color w:val="auto"/>
          <w:sz w:val="22"/>
        </w:rPr>
        <w:t>.</w:t>
      </w:r>
      <w:r>
        <w:rPr>
          <w:rStyle w:val="Pladsholdertekst"/>
          <w:rFonts w:ascii="Calibri" w:hAnsi="Calibri"/>
          <w:color w:val="auto"/>
          <w:sz w:val="22"/>
        </w:rPr>
        <w:fldChar w:fldCharType="end"/>
      </w:r>
    </w:p>
    <w:p w14:paraId="5A93C49E" w14:textId="77777777" w:rsidR="00AA04CB" w:rsidRPr="00AA04CB" w:rsidRDefault="00AA04CB" w:rsidP="00AA04CB">
      <w:pPr>
        <w:pStyle w:val="Ingenafstand"/>
        <w:spacing w:line="276" w:lineRule="auto"/>
        <w:jc w:val="both"/>
        <w:rPr>
          <w:rFonts w:ascii="Calibri" w:hAnsi="Calibri"/>
          <w:sz w:val="22"/>
        </w:rPr>
      </w:pPr>
    </w:p>
    <w:p w14:paraId="71EAD7DB" w14:textId="77777777" w:rsidR="007319F1" w:rsidRPr="00645B0B" w:rsidRDefault="007319F1" w:rsidP="00AA04CB">
      <w:pPr>
        <w:pStyle w:val="Overskrift3"/>
        <w:jc w:val="both"/>
      </w:pPr>
      <w:r>
        <w:t xml:space="preserve">Hvordan </w:t>
      </w:r>
      <w:r w:rsidRPr="00645B0B">
        <w:t>opgøres antallet af borgere i projektet?</w:t>
      </w:r>
    </w:p>
    <w:p w14:paraId="5967F36E" w14:textId="4DBF480E" w:rsidR="007319F1" w:rsidRPr="00645B0B" w:rsidRDefault="007319F1" w:rsidP="00AA04CB">
      <w:pPr>
        <w:spacing w:after="0"/>
        <w:jc w:val="both"/>
        <w:rPr>
          <w:rFonts w:cs="Calibri"/>
          <w:i/>
        </w:rPr>
      </w:pPr>
      <w:r w:rsidRPr="00645B0B">
        <w:rPr>
          <w:rFonts w:cs="Calibri"/>
          <w:i/>
        </w:rPr>
        <w:t>Beskriv på hvilken måde antal borgere</w:t>
      </w:r>
      <w:r w:rsidR="009232E1" w:rsidRPr="00645B0B">
        <w:rPr>
          <w:rFonts w:cs="Calibri"/>
          <w:i/>
        </w:rPr>
        <w:t xml:space="preserve"> fra målgruppen</w:t>
      </w:r>
      <w:r w:rsidRPr="00645B0B">
        <w:rPr>
          <w:rFonts w:cs="Calibri"/>
          <w:i/>
        </w:rPr>
        <w:t xml:space="preserve"> i projektet vil blive opgjort. Beskriv systematikken i registrering af antal borgere. </w:t>
      </w:r>
      <w:r w:rsidR="00645B0B" w:rsidRPr="00645B0B">
        <w:rPr>
          <w:rFonts w:cs="Calibri"/>
          <w:i/>
        </w:rPr>
        <w:t>Anslagsbegrænsning: 1200 anslag.</w:t>
      </w:r>
    </w:p>
    <w:p w14:paraId="47A6B3C7" w14:textId="7BF220C5" w:rsidR="002E4EEA" w:rsidRDefault="00F16E23" w:rsidP="002E4EEA">
      <w:pPr>
        <w:pStyle w:val="Ingenafstand"/>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26015C" w:rsidRPr="0026015C">
        <w:rPr>
          <w:rStyle w:val="Pladsholdertekst"/>
          <w:rFonts w:ascii="Calibri" w:hAnsi="Calibri"/>
          <w:color w:val="auto"/>
          <w:sz w:val="22"/>
        </w:rPr>
        <w:t>Som beskrevet ovenfor, eksisterer der på nuværende tidspunkt ikke en ensartet praksis for opgørelse af familier/børn, der benytter universelle tilbud i regi af BUR</w:t>
      </w:r>
      <w:r w:rsidR="00BD20D3" w:rsidRPr="00BD20D3">
        <w:rPr>
          <w:rStyle w:val="Pladsholdertekst"/>
          <w:rFonts w:ascii="Calibri" w:hAnsi="Calibri"/>
          <w:color w:val="auto"/>
          <w:sz w:val="22"/>
        </w:rPr>
        <w:t xml:space="preserve">– hvilket derfor vil være afgørende at implementere som et led i puljeprojektet. </w:t>
      </w:r>
      <w:r w:rsidR="00146939" w:rsidRPr="00146939">
        <w:rPr>
          <w:rStyle w:val="Pladsholdertekst"/>
          <w:rFonts w:ascii="Calibri" w:hAnsi="Calibri"/>
          <w:color w:val="auto"/>
          <w:sz w:val="22"/>
        </w:rPr>
        <w:t xml:space="preserve"> Med projektet ønskes således at få skabt en struktur for, hvordan der fremadrettet måles på aktivitet. Det vil først og fremmest blive et krav, at der måles på hvor mange familier/børn, der benytter universelle og forebyggende tilbud samt antallet af henvendelser til den åbne telefoniske rådgivning. </w:t>
      </w:r>
    </w:p>
    <w:p w14:paraId="120AEA7D" w14:textId="77777777" w:rsidR="002E4EEA" w:rsidRDefault="002E4EEA" w:rsidP="002E4EEA">
      <w:pPr>
        <w:pStyle w:val="Ingenafstand"/>
        <w:jc w:val="both"/>
        <w:rPr>
          <w:rStyle w:val="Pladsholdertekst"/>
          <w:rFonts w:ascii="Calibri" w:hAnsi="Calibri"/>
          <w:color w:val="auto"/>
          <w:sz w:val="22"/>
        </w:rPr>
      </w:pPr>
    </w:p>
    <w:p w14:paraId="03F29B01" w14:textId="79DF9959" w:rsidR="007319F1" w:rsidRDefault="00146939" w:rsidP="002E4EEA">
      <w:pPr>
        <w:pStyle w:val="Ingenafstand"/>
        <w:jc w:val="both"/>
        <w:rPr>
          <w:rStyle w:val="Pladsholdertekst"/>
          <w:rFonts w:ascii="Calibri" w:hAnsi="Calibri"/>
          <w:sz w:val="22"/>
        </w:rPr>
      </w:pPr>
      <w:r w:rsidRPr="00146939">
        <w:rPr>
          <w:rStyle w:val="Pladsholdertekst"/>
          <w:rFonts w:ascii="Calibri" w:hAnsi="Calibri"/>
          <w:color w:val="auto"/>
          <w:sz w:val="22"/>
        </w:rPr>
        <w:t>For at understøtte målet om at sikre de rette tilbud, ønskes der ligeledes at blive erfaringsopsamlet på hvilke kendetegn og mønstre, der er i de familier, kommunen har kontakt med. I projektets indledning defineres, hvad der skal registreres på fx antal børn, familiestatus eller lign. Undervejs i projektet vil projektgruppen løbende samle op på både aktivitet samt mønstre blandt familierne. Det skal gøre Væksthuset i stand til at være på forkant med at omstille de tilgængelige tilbud, så de stemmer overens med det reelle behov hos målgruppen.</w:t>
      </w:r>
      <w:r w:rsidR="00F16E23">
        <w:rPr>
          <w:rStyle w:val="Pladsholdertekst"/>
          <w:rFonts w:ascii="Calibri" w:hAnsi="Calibri"/>
          <w:noProof/>
          <w:color w:val="auto"/>
          <w:sz w:val="22"/>
        </w:rPr>
        <w:t> </w:t>
      </w:r>
      <w:r w:rsidR="00F16E23">
        <w:rPr>
          <w:rStyle w:val="Pladsholdertekst"/>
          <w:rFonts w:ascii="Calibri" w:hAnsi="Calibri"/>
          <w:noProof/>
          <w:color w:val="auto"/>
          <w:sz w:val="22"/>
        </w:rPr>
        <w:t> </w:t>
      </w:r>
      <w:r w:rsidR="00F16E23">
        <w:rPr>
          <w:rStyle w:val="Pladsholdertekst"/>
          <w:rFonts w:ascii="Calibri" w:hAnsi="Calibri"/>
          <w:noProof/>
          <w:color w:val="auto"/>
          <w:sz w:val="22"/>
        </w:rPr>
        <w:t> </w:t>
      </w:r>
      <w:r w:rsidR="00F16E23">
        <w:rPr>
          <w:rStyle w:val="Pladsholdertekst"/>
          <w:rFonts w:ascii="Calibri" w:hAnsi="Calibri"/>
          <w:noProof/>
          <w:color w:val="auto"/>
          <w:sz w:val="22"/>
        </w:rPr>
        <w:t> </w:t>
      </w:r>
      <w:r w:rsidR="00F16E23">
        <w:rPr>
          <w:rStyle w:val="Pladsholdertekst"/>
          <w:rFonts w:ascii="Calibri" w:hAnsi="Calibri"/>
          <w:noProof/>
          <w:color w:val="auto"/>
          <w:sz w:val="22"/>
        </w:rPr>
        <w:t> </w:t>
      </w:r>
      <w:r w:rsidR="00F16E23">
        <w:rPr>
          <w:rStyle w:val="Pladsholdertekst"/>
          <w:rFonts w:ascii="Calibri" w:hAnsi="Calibri"/>
          <w:color w:val="auto"/>
          <w:sz w:val="22"/>
        </w:rPr>
        <w:fldChar w:fldCharType="end"/>
      </w:r>
    </w:p>
    <w:p w14:paraId="776F7B37" w14:textId="77777777" w:rsidR="009D1CFE" w:rsidRDefault="009D1CFE" w:rsidP="00AA04CB">
      <w:pPr>
        <w:pStyle w:val="Overskrift3"/>
        <w:jc w:val="both"/>
      </w:pPr>
    </w:p>
    <w:p w14:paraId="08919D3C" w14:textId="3B3B3B3F" w:rsidR="007319F1" w:rsidRPr="00A56829" w:rsidRDefault="009D1CFE" w:rsidP="00AA04CB">
      <w:pPr>
        <w:pStyle w:val="Overskrift3"/>
        <w:jc w:val="both"/>
      </w:pPr>
      <w:r>
        <w:t>Nuværende praksis og organisering</w:t>
      </w:r>
    </w:p>
    <w:p w14:paraId="5549C789" w14:textId="71C157C5" w:rsidR="007319F1" w:rsidRPr="00AA04CB" w:rsidRDefault="007319F1" w:rsidP="00AA04CB">
      <w:pPr>
        <w:spacing w:after="0"/>
        <w:jc w:val="both"/>
        <w:rPr>
          <w:rFonts w:cs="Calibri"/>
          <w:i/>
        </w:rPr>
      </w:pPr>
      <w:r w:rsidRPr="00AA04CB">
        <w:rPr>
          <w:rFonts w:cs="Calibri"/>
          <w:i/>
        </w:rPr>
        <w:t xml:space="preserve">Beskriv </w:t>
      </w:r>
      <w:r w:rsidR="009D1CFE">
        <w:rPr>
          <w:rFonts w:cs="Calibri"/>
          <w:i/>
        </w:rPr>
        <w:t>nuværende praksis og organisering på området</w:t>
      </w:r>
      <w:r w:rsidR="009F7611" w:rsidRPr="00AA04CB">
        <w:rPr>
          <w:rFonts w:cs="Calibri"/>
          <w:i/>
        </w:rPr>
        <w:t>.</w:t>
      </w:r>
      <w:r w:rsidRPr="00AA04CB">
        <w:rPr>
          <w:rFonts w:cs="Calibri"/>
          <w:i/>
        </w:rPr>
        <w:t xml:space="preserve"> </w:t>
      </w:r>
      <w:r w:rsidR="009F7611" w:rsidRPr="00AA04CB">
        <w:rPr>
          <w:rFonts w:cs="Calibri"/>
          <w:i/>
        </w:rPr>
        <w:t xml:space="preserve">Se </w:t>
      </w:r>
      <w:r w:rsidR="009F7611" w:rsidRPr="00F16E23">
        <w:rPr>
          <w:rFonts w:cs="Calibri"/>
          <w:i/>
        </w:rPr>
        <w:t xml:space="preserve">ansøgningsvejledningens afsnit </w:t>
      </w:r>
      <w:r w:rsidR="009D1CFE" w:rsidRPr="00F16E23">
        <w:rPr>
          <w:rFonts w:cs="Calibri"/>
          <w:i/>
        </w:rPr>
        <w:t>9</w:t>
      </w:r>
      <w:r w:rsidR="00D95411" w:rsidRPr="00F16E23">
        <w:rPr>
          <w:rFonts w:cs="Calibri"/>
          <w:i/>
        </w:rPr>
        <w:t xml:space="preserve">, pkt. </w:t>
      </w:r>
      <w:r w:rsidR="009D1CFE" w:rsidRPr="00F16E23">
        <w:rPr>
          <w:rFonts w:cs="Calibri"/>
          <w:i/>
        </w:rPr>
        <w:t>3</w:t>
      </w:r>
      <w:r w:rsidR="009F7611" w:rsidRPr="00F16E23">
        <w:rPr>
          <w:rFonts w:cs="Calibri"/>
          <w:i/>
        </w:rPr>
        <w:t xml:space="preserve"> for</w:t>
      </w:r>
      <w:r w:rsidR="009F7611" w:rsidRPr="00AA04CB">
        <w:rPr>
          <w:rFonts w:cs="Calibri"/>
          <w:i/>
        </w:rPr>
        <w:t xml:space="preserve"> yderligere information.</w:t>
      </w:r>
      <w:r w:rsidR="009D1CFE">
        <w:rPr>
          <w:rFonts w:cs="Calibri"/>
          <w:i/>
        </w:rPr>
        <w:t xml:space="preserve"> Anslagsbegrænsning: 2400 anslag.</w:t>
      </w:r>
    </w:p>
    <w:p w14:paraId="349D9357" w14:textId="22103D63" w:rsidR="00146939" w:rsidRDefault="00F16E23" w:rsidP="00146939">
      <w:pPr>
        <w:pStyle w:val="Ingenafstand"/>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146939" w:rsidRPr="00146939">
        <w:rPr>
          <w:rStyle w:val="Pladsholdertekst"/>
          <w:rFonts w:ascii="Calibri" w:hAnsi="Calibri"/>
          <w:color w:val="auto"/>
          <w:sz w:val="22"/>
        </w:rPr>
        <w:t xml:space="preserve">Solrød Kommune har med det nuværende Væksthus allerede gjort sig en lang række erfaringer med at drive et 'familiehus', men ser puljeansøgningen som en mulighed for at genvurdere og udvikle området samt skærpe målgruppeprofilen fremadrettet. </w:t>
      </w:r>
    </w:p>
    <w:p w14:paraId="640FB955" w14:textId="77777777" w:rsidR="00063BFF" w:rsidRPr="00146939" w:rsidRDefault="00063BFF" w:rsidP="00146939">
      <w:pPr>
        <w:pStyle w:val="Ingenafstand"/>
        <w:jc w:val="both"/>
        <w:rPr>
          <w:rStyle w:val="Pladsholdertekst"/>
          <w:rFonts w:ascii="Calibri" w:hAnsi="Calibri"/>
          <w:color w:val="auto"/>
          <w:sz w:val="22"/>
        </w:rPr>
      </w:pPr>
    </w:p>
    <w:p w14:paraId="21B8CEBB" w14:textId="77777777" w:rsidR="00063BFF" w:rsidRDefault="00146939" w:rsidP="00353F43">
      <w:pPr>
        <w:pStyle w:val="Ingenafstand"/>
        <w:jc w:val="both"/>
        <w:rPr>
          <w:rStyle w:val="Pladsholdertekst"/>
          <w:rFonts w:ascii="Calibri" w:hAnsi="Calibri"/>
          <w:color w:val="auto"/>
          <w:sz w:val="22"/>
        </w:rPr>
      </w:pPr>
      <w:r w:rsidRPr="00146939">
        <w:rPr>
          <w:rStyle w:val="Pladsholdertekst"/>
          <w:rFonts w:ascii="Calibri" w:hAnsi="Calibri"/>
          <w:color w:val="auto"/>
          <w:sz w:val="22"/>
        </w:rPr>
        <w:t>Det nuværende Væksthuset danner rammerne om en række universelle og forebyggende tilbud for børn og unge i alderen 0-18 år og deres forældre. De tilknyttede ressourcer dækker over støttekrops i relation til dagtilbud og skoler samt et antal ressourcepædagoger, der tilbyder et stærkt pædagogfagligt miljø, hvor de er i tæt dialog med forældre, pædagoger og lærere. Væksthuset rummer en række tilbud, som familierne selv kan tilvælge.  Derudover lægger Væksthuset rammer til bl.a. tilbuddene; Solsikken (basisgruppe for børn med særlige behov), Minigruppen (dagpladser for børn med særlige socioemotionelle træningsbehov</w:t>
      </w:r>
      <w:r w:rsidR="003330A4">
        <w:rPr>
          <w:rStyle w:val="Pladsholdertekst"/>
          <w:rFonts w:ascii="Calibri" w:hAnsi="Calibri"/>
          <w:color w:val="auto"/>
          <w:sz w:val="22"/>
        </w:rPr>
        <w:t xml:space="preserve">: </w:t>
      </w:r>
      <w:r w:rsidRPr="00146939">
        <w:rPr>
          <w:rStyle w:val="Pladsholdertekst"/>
          <w:rFonts w:ascii="Calibri" w:hAnsi="Calibri"/>
          <w:color w:val="auto"/>
          <w:sz w:val="22"/>
        </w:rPr>
        <w:t>3 - 6 år) og Sproggruppen (sprogtilbud for børn</w:t>
      </w:r>
      <w:r w:rsidR="003330A4">
        <w:rPr>
          <w:rStyle w:val="Pladsholdertekst"/>
          <w:rFonts w:ascii="Calibri" w:hAnsi="Calibri"/>
          <w:color w:val="auto"/>
          <w:sz w:val="22"/>
        </w:rPr>
        <w:t>:</w:t>
      </w:r>
      <w:r w:rsidRPr="00146939">
        <w:rPr>
          <w:rStyle w:val="Pladsholdertekst"/>
          <w:rFonts w:ascii="Calibri" w:hAnsi="Calibri"/>
          <w:color w:val="auto"/>
          <w:sz w:val="22"/>
        </w:rPr>
        <w:t xml:space="preserve"> 4-5 år). De børn, der får et tilbud i Væksthuset, er fortsat tilknyttet deres børnehave eller skole. Et tilbud i Væksthuset udgør derfor kun en del af barnets samlede hverdag</w:t>
      </w:r>
      <w:r w:rsidR="00353F43">
        <w:rPr>
          <w:rStyle w:val="Pladsholdertekst"/>
          <w:rFonts w:ascii="Calibri" w:hAnsi="Calibri"/>
          <w:color w:val="auto"/>
          <w:sz w:val="22"/>
        </w:rPr>
        <w:t xml:space="preserve">. </w:t>
      </w:r>
    </w:p>
    <w:p w14:paraId="3CF5D517" w14:textId="77777777" w:rsidR="00063BFF" w:rsidRDefault="00063BFF" w:rsidP="00353F43">
      <w:pPr>
        <w:pStyle w:val="Ingenafstand"/>
        <w:jc w:val="both"/>
        <w:rPr>
          <w:rStyle w:val="Pladsholdertekst"/>
          <w:rFonts w:ascii="Calibri" w:hAnsi="Calibri"/>
          <w:color w:val="auto"/>
          <w:sz w:val="22"/>
        </w:rPr>
      </w:pPr>
    </w:p>
    <w:p w14:paraId="1BBDBA21" w14:textId="77777777" w:rsidR="00063BFF" w:rsidRDefault="00353F43" w:rsidP="00353F43">
      <w:pPr>
        <w:pStyle w:val="Ingenafstand"/>
        <w:jc w:val="both"/>
        <w:rPr>
          <w:rStyle w:val="Pladsholdertekst"/>
          <w:rFonts w:ascii="Calibri" w:hAnsi="Calibri"/>
          <w:color w:val="auto"/>
          <w:sz w:val="22"/>
        </w:rPr>
      </w:pPr>
      <w:r>
        <w:rPr>
          <w:rStyle w:val="Pladsholdertekst"/>
          <w:rFonts w:ascii="Calibri" w:hAnsi="Calibri"/>
          <w:color w:val="auto"/>
          <w:sz w:val="22"/>
        </w:rPr>
        <w:t>BUR vurderer</w:t>
      </w:r>
      <w:r w:rsidR="00146939" w:rsidRPr="00146939">
        <w:rPr>
          <w:rStyle w:val="Pladsholdertekst"/>
          <w:rFonts w:ascii="Calibri" w:hAnsi="Calibri"/>
          <w:color w:val="auto"/>
          <w:sz w:val="22"/>
        </w:rPr>
        <w:t xml:space="preserve">, at der er behov for at genvurdere og udvikle de forebyggende indsatser og tilbud, der ligger i regi af Væksthuset for i højere grad at styrke og motivere de mindre ressourcestærke familier til at benytte Væksthuset. Nogle eksisterende tilbud er sat på pause, </w:t>
      </w:r>
      <w:r w:rsidR="00BD20D3">
        <w:rPr>
          <w:rStyle w:val="Pladsholdertekst"/>
          <w:rFonts w:ascii="Calibri" w:hAnsi="Calibri"/>
          <w:color w:val="auto"/>
          <w:sz w:val="22"/>
        </w:rPr>
        <w:t>pga.</w:t>
      </w:r>
      <w:r w:rsidR="00146939" w:rsidRPr="00146939">
        <w:rPr>
          <w:rStyle w:val="Pladsholdertekst"/>
          <w:rFonts w:ascii="Calibri" w:hAnsi="Calibri"/>
          <w:color w:val="auto"/>
          <w:sz w:val="22"/>
        </w:rPr>
        <w:t xml:space="preserve"> </w:t>
      </w:r>
      <w:r w:rsidR="00BD20D3">
        <w:rPr>
          <w:rStyle w:val="Pladsholdertekst"/>
          <w:rFonts w:ascii="Calibri" w:hAnsi="Calibri"/>
          <w:color w:val="auto"/>
          <w:sz w:val="22"/>
        </w:rPr>
        <w:t>u</w:t>
      </w:r>
      <w:r w:rsidR="00146939" w:rsidRPr="00146939">
        <w:rPr>
          <w:rStyle w:val="Pladsholdertekst"/>
          <w:rFonts w:ascii="Calibri" w:hAnsi="Calibri"/>
          <w:color w:val="auto"/>
          <w:sz w:val="22"/>
        </w:rPr>
        <w:t xml:space="preserve">tilstrækkelig tilslutning, ikke </w:t>
      </w:r>
      <w:r>
        <w:rPr>
          <w:rStyle w:val="Pladsholdertekst"/>
          <w:rFonts w:ascii="Calibri" w:hAnsi="Calibri"/>
          <w:color w:val="auto"/>
          <w:sz w:val="22"/>
        </w:rPr>
        <w:t>har</w:t>
      </w:r>
      <w:r w:rsidR="00146939" w:rsidRPr="00146939">
        <w:rPr>
          <w:rStyle w:val="Pladsholdertekst"/>
          <w:rFonts w:ascii="Calibri" w:hAnsi="Calibri"/>
          <w:color w:val="auto"/>
          <w:sz w:val="22"/>
        </w:rPr>
        <w:t xml:space="preserve"> det ønskede fokus for huset, er overlappende med andre tilbud eller, der mangler de rette ressourcer til at varetage konkrete indsatser, der fx forudsætter en særlig uddannelse. Endelig er der mange nye ansatte i BUR, </w:t>
      </w:r>
      <w:r>
        <w:rPr>
          <w:rStyle w:val="Pladsholdertekst"/>
          <w:rFonts w:ascii="Calibri" w:hAnsi="Calibri"/>
          <w:color w:val="auto"/>
          <w:sz w:val="22"/>
        </w:rPr>
        <w:t>som har</w:t>
      </w:r>
      <w:r w:rsidR="00146939" w:rsidRPr="00146939">
        <w:rPr>
          <w:rStyle w:val="Pladsholdertekst"/>
          <w:rFonts w:ascii="Calibri" w:hAnsi="Calibri"/>
          <w:color w:val="auto"/>
          <w:sz w:val="22"/>
        </w:rPr>
        <w:t xml:space="preserve"> tydelig</w:t>
      </w:r>
      <w:r>
        <w:rPr>
          <w:rStyle w:val="Pladsholdertekst"/>
          <w:rFonts w:ascii="Calibri" w:hAnsi="Calibri"/>
          <w:color w:val="auto"/>
          <w:sz w:val="22"/>
        </w:rPr>
        <w:t>gjort</w:t>
      </w:r>
      <w:r w:rsidR="00146939" w:rsidRPr="00146939">
        <w:rPr>
          <w:rStyle w:val="Pladsholdertekst"/>
          <w:rFonts w:ascii="Calibri" w:hAnsi="Calibri"/>
          <w:color w:val="auto"/>
          <w:sz w:val="22"/>
        </w:rPr>
        <w:t xml:space="preserve">, at der savnes fælles og nedskrevne beskrivelser af muligheder for at tildele hjælp og vejlede herom i mødet med familierne. </w:t>
      </w:r>
    </w:p>
    <w:p w14:paraId="0A78AA37" w14:textId="6F0130E5" w:rsidR="007319F1" w:rsidRDefault="00146939" w:rsidP="00353F43">
      <w:pPr>
        <w:pStyle w:val="Ingenafstand"/>
        <w:jc w:val="both"/>
        <w:rPr>
          <w:rStyle w:val="Pladsholdertekst"/>
          <w:rFonts w:ascii="Calibri" w:hAnsi="Calibri"/>
          <w:sz w:val="22"/>
        </w:rPr>
      </w:pPr>
      <w:r w:rsidRPr="00146939">
        <w:rPr>
          <w:rStyle w:val="Pladsholdertekst"/>
          <w:rFonts w:ascii="Calibri" w:hAnsi="Calibri"/>
          <w:color w:val="auto"/>
          <w:sz w:val="22"/>
        </w:rPr>
        <w:lastRenderedPageBreak/>
        <w:t xml:space="preserve">Der vurderes derfor behov for både at revurdere grundlag for eksisterende tilbud, afklare muligheder for udvikling af nye samt sikre en tydelig beskrivelse af tilbud, målgrupper, indhold/varighed og visitation koblet med relevant lovgivning. </w:t>
      </w:r>
      <w:r w:rsidR="00353F43" w:rsidRPr="00353F43">
        <w:rPr>
          <w:rStyle w:val="Pladsholdertekst"/>
          <w:rFonts w:ascii="Calibri" w:hAnsi="Calibri"/>
          <w:color w:val="auto"/>
          <w:sz w:val="22"/>
        </w:rPr>
        <w:t xml:space="preserve">Ligeledes udtrykker medarbejdere  i Væksthuset </w:t>
      </w:r>
      <w:r w:rsidR="00BD20D3">
        <w:rPr>
          <w:rStyle w:val="Pladsholdertekst"/>
          <w:rFonts w:ascii="Calibri" w:hAnsi="Calibri"/>
          <w:color w:val="auto"/>
          <w:sz w:val="22"/>
        </w:rPr>
        <w:t>og</w:t>
      </w:r>
      <w:r w:rsidR="00353F43" w:rsidRPr="00353F43">
        <w:rPr>
          <w:rStyle w:val="Pladsholdertekst"/>
          <w:rFonts w:ascii="Calibri" w:hAnsi="Calibri"/>
          <w:color w:val="auto"/>
          <w:sz w:val="22"/>
        </w:rPr>
        <w:t xml:space="preserve"> i</w:t>
      </w:r>
      <w:r w:rsidR="00353F43">
        <w:rPr>
          <w:rStyle w:val="Pladsholdertekst"/>
          <w:rFonts w:ascii="Calibri" w:hAnsi="Calibri"/>
          <w:color w:val="auto"/>
          <w:sz w:val="22"/>
        </w:rPr>
        <w:t xml:space="preserve"> det</w:t>
      </w:r>
      <w:r w:rsidR="00353F43" w:rsidRPr="00353F43">
        <w:rPr>
          <w:rStyle w:val="Pladsholdertekst"/>
          <w:rFonts w:ascii="Calibri" w:hAnsi="Calibri"/>
          <w:color w:val="auto"/>
          <w:sz w:val="22"/>
        </w:rPr>
        <w:t xml:space="preserve"> mere specialiserede udførerteam (servicelovs tilbud), at der mangler koordinering på tværs af de indsatser, der tilbydes familierne.</w:t>
      </w:r>
      <w:r w:rsidR="00353F43">
        <w:rPr>
          <w:rStyle w:val="Pladsholdertekst"/>
          <w:rFonts w:ascii="Calibri" w:hAnsi="Calibri"/>
          <w:color w:val="auto"/>
          <w:sz w:val="22"/>
        </w:rPr>
        <w:t xml:space="preserve"> </w:t>
      </w:r>
      <w:r w:rsidR="00353F43" w:rsidRPr="00353F43">
        <w:rPr>
          <w:rStyle w:val="Pladsholdertekst"/>
          <w:rFonts w:ascii="Calibri" w:hAnsi="Calibri"/>
          <w:color w:val="auto"/>
          <w:sz w:val="22"/>
        </w:rPr>
        <w:t>Den manglende gennemsigtighed i hvad kommunen kan tilbyde og hvordan, vurderes ligeledes at være en udfordring for familierne og dermed en barriere</w:t>
      </w:r>
      <w:r w:rsidR="00BD20D3">
        <w:rPr>
          <w:rStyle w:val="Pladsholdertekst"/>
          <w:rFonts w:ascii="Calibri" w:hAnsi="Calibri"/>
          <w:color w:val="auto"/>
          <w:sz w:val="22"/>
        </w:rPr>
        <w:t xml:space="preserve"> </w:t>
      </w:r>
      <w:r w:rsidR="00BD20D3" w:rsidRPr="00BD20D3">
        <w:rPr>
          <w:rStyle w:val="Pladsholdertekst"/>
          <w:rFonts w:ascii="Calibri" w:hAnsi="Calibri"/>
          <w:color w:val="auto"/>
          <w:sz w:val="22"/>
        </w:rPr>
        <w:t>for, at de kender og benytter de tilgængelige t</w:t>
      </w:r>
      <w:r w:rsidR="00BD20D3">
        <w:rPr>
          <w:rStyle w:val="Pladsholdertekst"/>
          <w:rFonts w:ascii="Calibri" w:hAnsi="Calibri"/>
          <w:color w:val="auto"/>
          <w:sz w:val="22"/>
        </w:rPr>
        <w:t>ilbud.</w:t>
      </w:r>
      <w:r w:rsidR="00F16E23">
        <w:rPr>
          <w:rStyle w:val="Pladsholdertekst"/>
          <w:rFonts w:ascii="Calibri" w:hAnsi="Calibri"/>
          <w:color w:val="auto"/>
          <w:sz w:val="22"/>
        </w:rPr>
        <w:fldChar w:fldCharType="end"/>
      </w:r>
    </w:p>
    <w:p w14:paraId="5226B27B" w14:textId="77777777" w:rsidR="00AA04CB" w:rsidRPr="00AA04CB" w:rsidRDefault="00AA04CB" w:rsidP="00AA04CB">
      <w:pPr>
        <w:pStyle w:val="Ingenafstand"/>
        <w:spacing w:line="276" w:lineRule="auto"/>
        <w:jc w:val="both"/>
        <w:rPr>
          <w:rFonts w:ascii="Calibri" w:hAnsi="Calibri"/>
          <w:sz w:val="22"/>
        </w:rPr>
      </w:pPr>
    </w:p>
    <w:p w14:paraId="67C46B96" w14:textId="51C4D2AD" w:rsidR="009D1CFE" w:rsidRPr="00A56829" w:rsidRDefault="009D1CFE" w:rsidP="009D1CFE">
      <w:pPr>
        <w:pStyle w:val="Overskrift3"/>
        <w:jc w:val="both"/>
      </w:pPr>
      <w:r>
        <w:t>Fremtidig praksis og organisering</w:t>
      </w:r>
    </w:p>
    <w:p w14:paraId="28C5EB59" w14:textId="40EE964F" w:rsidR="009D1CFE" w:rsidRDefault="009D1CFE" w:rsidP="009D1CFE">
      <w:pPr>
        <w:spacing w:after="0"/>
        <w:rPr>
          <w:rFonts w:cs="Calibri"/>
          <w:i/>
        </w:rPr>
      </w:pPr>
      <w:r w:rsidRPr="00AA04CB">
        <w:rPr>
          <w:rFonts w:cs="Calibri"/>
          <w:i/>
        </w:rPr>
        <w:t xml:space="preserve">Beskriv </w:t>
      </w:r>
      <w:r>
        <w:rPr>
          <w:rFonts w:cs="Calibri"/>
          <w:i/>
        </w:rPr>
        <w:t>fremtidig praksis og organisering på området og om der er tale om en fysisk eller organisatorisk indgang. Herunder skal bl.a. beskrives:</w:t>
      </w:r>
    </w:p>
    <w:p w14:paraId="3F40229E" w14:textId="65496A93" w:rsidR="009D1CFE" w:rsidRDefault="009D1CFE" w:rsidP="009D1CFE">
      <w:pPr>
        <w:pStyle w:val="Listeafsnit"/>
        <w:numPr>
          <w:ilvl w:val="0"/>
          <w:numId w:val="21"/>
        </w:numPr>
        <w:spacing w:after="0"/>
        <w:rPr>
          <w:rFonts w:cs="Calibri"/>
          <w:i/>
        </w:rPr>
      </w:pPr>
      <w:r>
        <w:rPr>
          <w:rFonts w:cs="Calibri"/>
          <w:i/>
        </w:rPr>
        <w:t>Organisering af familiehuset</w:t>
      </w:r>
      <w:r w:rsidR="00545BF4">
        <w:rPr>
          <w:rFonts w:cs="Calibri"/>
          <w:i/>
        </w:rPr>
        <w:t>.</w:t>
      </w:r>
    </w:p>
    <w:p w14:paraId="406F06B8" w14:textId="4216F454" w:rsidR="009D1CFE" w:rsidRDefault="009D1CFE" w:rsidP="009D1CFE">
      <w:pPr>
        <w:pStyle w:val="Listeafsnit"/>
        <w:numPr>
          <w:ilvl w:val="0"/>
          <w:numId w:val="21"/>
        </w:numPr>
        <w:spacing w:after="0"/>
        <w:rPr>
          <w:rFonts w:cs="Calibri"/>
          <w:i/>
        </w:rPr>
      </w:pPr>
      <w:r w:rsidRPr="009D1CFE">
        <w:rPr>
          <w:rFonts w:cs="Calibri"/>
          <w:i/>
        </w:rPr>
        <w:t>Overvejelser omkring tilgængelighed for borgerne ved et evt. fysisk familiehus</w:t>
      </w:r>
      <w:r w:rsidR="00545BF4">
        <w:rPr>
          <w:rFonts w:cs="Calibri"/>
          <w:i/>
        </w:rPr>
        <w:t>.</w:t>
      </w:r>
    </w:p>
    <w:p w14:paraId="6EDE9A58" w14:textId="5F02FFFE" w:rsidR="009D1CFE" w:rsidRPr="009D1CFE" w:rsidRDefault="009D1CFE" w:rsidP="00860023">
      <w:pPr>
        <w:pStyle w:val="Listeafsnit"/>
        <w:numPr>
          <w:ilvl w:val="0"/>
          <w:numId w:val="21"/>
        </w:numPr>
        <w:spacing w:after="0"/>
        <w:rPr>
          <w:rFonts w:cs="Calibri"/>
          <w:i/>
        </w:rPr>
      </w:pPr>
      <w:r w:rsidRPr="009D1CFE">
        <w:rPr>
          <w:rFonts w:cs="Calibri"/>
          <w:i/>
        </w:rPr>
        <w:t>Hvilke indsatser og tilbud der samles i familiehuset, herunder</w:t>
      </w:r>
      <w:r>
        <w:rPr>
          <w:rFonts w:cs="Calibri"/>
          <w:i/>
        </w:rPr>
        <w:t xml:space="preserve"> i</w:t>
      </w:r>
      <w:r w:rsidRPr="009D1CFE">
        <w:rPr>
          <w:rFonts w:cs="Calibri"/>
          <w:i/>
        </w:rPr>
        <w:t xml:space="preserve"> hvilket omfang universelle t</w:t>
      </w:r>
      <w:r>
        <w:rPr>
          <w:rFonts w:cs="Calibri"/>
          <w:i/>
        </w:rPr>
        <w:t>ilbud</w:t>
      </w:r>
      <w:r w:rsidR="007120F1">
        <w:rPr>
          <w:rFonts w:cs="Calibri"/>
          <w:i/>
        </w:rPr>
        <w:t>,</w:t>
      </w:r>
      <w:r>
        <w:rPr>
          <w:rFonts w:cs="Calibri"/>
          <w:i/>
        </w:rPr>
        <w:t xml:space="preserve"> </w:t>
      </w:r>
      <w:r w:rsidRPr="009D1CFE">
        <w:rPr>
          <w:rFonts w:cs="Calibri"/>
          <w:i/>
        </w:rPr>
        <w:t>forebyggende tilbud og servicelovbestemte tilbud indgår</w:t>
      </w:r>
      <w:r w:rsidR="00545BF4">
        <w:rPr>
          <w:rFonts w:cs="Calibri"/>
          <w:i/>
        </w:rPr>
        <w:t>.</w:t>
      </w:r>
    </w:p>
    <w:p w14:paraId="7560350D" w14:textId="4527E213" w:rsidR="009D1CFE" w:rsidRPr="00AA04CB" w:rsidRDefault="009D1CFE" w:rsidP="009D1CFE">
      <w:pPr>
        <w:spacing w:after="0"/>
        <w:rPr>
          <w:rFonts w:cs="Calibri"/>
          <w:i/>
        </w:rPr>
      </w:pPr>
      <w:r>
        <w:rPr>
          <w:rFonts w:cs="Calibri"/>
          <w:i/>
        </w:rPr>
        <w:br/>
      </w:r>
      <w:r w:rsidRPr="00AA04CB">
        <w:rPr>
          <w:rFonts w:cs="Calibri"/>
          <w:i/>
        </w:rPr>
        <w:t xml:space="preserve">Se </w:t>
      </w:r>
      <w:r w:rsidRPr="00F16E23">
        <w:rPr>
          <w:rFonts w:cs="Calibri"/>
          <w:i/>
        </w:rPr>
        <w:t>ansøgningsvejledningens afsnit 9, pkt. 3 for yderligere</w:t>
      </w:r>
      <w:r w:rsidRPr="00AA04CB">
        <w:rPr>
          <w:rFonts w:cs="Calibri"/>
          <w:i/>
        </w:rPr>
        <w:t xml:space="preserve"> information.</w:t>
      </w:r>
      <w:r>
        <w:rPr>
          <w:rFonts w:cs="Calibri"/>
          <w:i/>
        </w:rPr>
        <w:t xml:space="preserve"> Anslagsbegrænsning: </w:t>
      </w:r>
      <w:r w:rsidR="007120F1">
        <w:rPr>
          <w:rFonts w:cs="Calibri"/>
          <w:i/>
        </w:rPr>
        <w:t>6000</w:t>
      </w:r>
      <w:r>
        <w:rPr>
          <w:rFonts w:cs="Calibri"/>
          <w:i/>
        </w:rPr>
        <w:t xml:space="preserve"> anslag.</w:t>
      </w:r>
    </w:p>
    <w:p w14:paraId="512B1774" w14:textId="77777777" w:rsidR="00BD20D3" w:rsidRPr="00BD20D3" w:rsidRDefault="007120F1" w:rsidP="00BD20D3">
      <w:pPr>
        <w:pStyle w:val="Ingenafstand"/>
        <w:jc w:val="both"/>
        <w:rPr>
          <w:rStyle w:val="Pladsholdertekst"/>
          <w:rFonts w:ascii="Calibri" w:hAnsi="Calibri"/>
          <w:noProof/>
          <w:color w:val="auto"/>
          <w:sz w:val="22"/>
        </w:rPr>
      </w:pPr>
      <w:r>
        <w:rPr>
          <w:rStyle w:val="Pladsholdertekst"/>
          <w:rFonts w:ascii="Calibri" w:hAnsi="Calibri"/>
          <w:color w:val="auto"/>
          <w:sz w:val="22"/>
        </w:rPr>
        <w:fldChar w:fldCharType="begin">
          <w:ffData>
            <w:name w:val=""/>
            <w:enabled/>
            <w:calcOnExit w:val="0"/>
            <w:textInput>
              <w:maxLength w:val="6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BD20D3" w:rsidRPr="00BD20D3">
        <w:rPr>
          <w:rStyle w:val="Pladsholdertekst"/>
          <w:rFonts w:ascii="Calibri" w:hAnsi="Calibri"/>
          <w:noProof/>
          <w:color w:val="auto"/>
          <w:sz w:val="22"/>
        </w:rPr>
        <w:t>BUR har i dag forebyggelsesindsatser i såvel Væksthus, PPR, sundhedspleje som familieafsnit. Solrød Kommune ønsker med udviklingen af Væksthuset, som tidligere beskrevet, at:</w:t>
      </w:r>
    </w:p>
    <w:p w14:paraId="7D2F9806" w14:textId="77777777" w:rsidR="00BD20D3" w:rsidRPr="00BD20D3" w:rsidRDefault="00BD20D3" w:rsidP="00BD20D3">
      <w:pPr>
        <w:pStyle w:val="Ingenafstand"/>
        <w:jc w:val="both"/>
        <w:rPr>
          <w:rStyle w:val="Pladsholdertekst"/>
          <w:rFonts w:ascii="Calibri" w:hAnsi="Calibri"/>
          <w:noProof/>
          <w:color w:val="auto"/>
          <w:sz w:val="22"/>
        </w:rPr>
      </w:pPr>
    </w:p>
    <w:p w14:paraId="25E82B0C"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 xml:space="preserve">1)  sikre én indgang for en række rådgivnings og støtteindsatser for familier og samarbejdsparter </w:t>
      </w:r>
    </w:p>
    <w:p w14:paraId="56C8316B"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 xml:space="preserve">2) samle ressourcer med henblik på at sikre fælles sprog og tværgående koordinering samt </w:t>
      </w:r>
    </w:p>
    <w:p w14:paraId="591CA957"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 xml:space="preserve">3) sikre de rette tilbud for børn og familier i Solrød Kommune </w:t>
      </w:r>
    </w:p>
    <w:p w14:paraId="3B9955C8" w14:textId="77777777" w:rsidR="00BD20D3" w:rsidRPr="00BD20D3" w:rsidRDefault="00BD20D3" w:rsidP="00BD20D3">
      <w:pPr>
        <w:pStyle w:val="Ingenafstand"/>
        <w:jc w:val="both"/>
        <w:rPr>
          <w:rStyle w:val="Pladsholdertekst"/>
          <w:rFonts w:ascii="Calibri" w:hAnsi="Calibri"/>
          <w:noProof/>
          <w:color w:val="auto"/>
          <w:sz w:val="22"/>
        </w:rPr>
      </w:pPr>
    </w:p>
    <w:p w14:paraId="047CB812"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 xml:space="preserve">For at sikre én indgang og dermed gøre det nemmere for småbørnsfamilierne at navigere i kommunens forskellige tilbud og indsatser, er der allerede vurderet, at der er brug for at foretage en tilpasning af organisationen i BUR. I den forbindelse vil skolekonsulentfunktioner organisatorisk blive koblet med PPR konsulenterne og herefter bliver en del af PPR. Herudover vil familieafsnittets udførerteam  (§11 og §52) fysisk og organisatorisk flytte til det nye Væksthus, hvor der allerede i dag er et stærkt pædagogfagligt miljø. </w:t>
      </w:r>
    </w:p>
    <w:p w14:paraId="3FAE38EC"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En sådan intern rokade er således et første skridt til en udvikling af det af regeringen og aftalepartierne beskrevne familiehus, hvor der kan være en pallette af tilbud til forældre og småbørn med én indgang til tilbuddene.</w:t>
      </w:r>
    </w:p>
    <w:p w14:paraId="19CA79EC" w14:textId="77777777" w:rsidR="00BD20D3" w:rsidRPr="00BD20D3" w:rsidRDefault="00BD20D3" w:rsidP="00BD20D3">
      <w:pPr>
        <w:pStyle w:val="Ingenafstand"/>
        <w:jc w:val="both"/>
        <w:rPr>
          <w:rStyle w:val="Pladsholdertekst"/>
          <w:rFonts w:ascii="Calibri" w:hAnsi="Calibri"/>
          <w:noProof/>
          <w:color w:val="auto"/>
          <w:sz w:val="22"/>
        </w:rPr>
      </w:pPr>
    </w:p>
    <w:p w14:paraId="07B41174"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 xml:space="preserve">For yderligere at understøtte målsætningen om én indgang og styrke den tværgående indsats, ønskes det at udvide Væksthuset med den åbne rådgivning og kvalificere den funktion, som hidtil har ligget som en opgave hos Familieafsnittets udførerteam. Med puljeansøgningen søges midler til at ansætte en koordinerende socialrådgiver, der fremadrettet som én af flere opgaver, skal varetage den åbne rådgivningen med udgangspunkt i Væksthuset. </w:t>
      </w:r>
    </w:p>
    <w:p w14:paraId="220E43E4" w14:textId="77777777" w:rsidR="00BD20D3" w:rsidRPr="00BD20D3" w:rsidRDefault="00BD20D3" w:rsidP="00BD20D3">
      <w:pPr>
        <w:pStyle w:val="Ingenafstand"/>
        <w:jc w:val="both"/>
        <w:rPr>
          <w:rStyle w:val="Pladsholdertekst"/>
          <w:rFonts w:ascii="Calibri" w:hAnsi="Calibri"/>
          <w:noProof/>
          <w:color w:val="auto"/>
          <w:sz w:val="22"/>
        </w:rPr>
      </w:pPr>
    </w:p>
    <w:p w14:paraId="184F56E0"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 xml:space="preserve">Væksthuset vil via en koordinerende socialrådgiver sikre, at familierne tilbydes direkte rådgivning, som også vil omfatte relevant vejledning om andre af husets eller kommunens tilbud. Ligesom forankringen i Væksthuset vil understøtte, at den koordinerende socialrådgiver også selv i dialog med familien tager initiativ til opstart af relevante samarbejder sammen med familien. </w:t>
      </w:r>
    </w:p>
    <w:p w14:paraId="36C48912"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 xml:space="preserve">Den koordinerende socialrådgiver vil herudover varetage en central rolle i Væksthuset, idet pågældende får ansvaret for samarbejdet med øvrige aktører (regionen, almen praksis, dagtilbud, civilsamfundsorganisationer mm.). </w:t>
      </w:r>
    </w:p>
    <w:p w14:paraId="2CCB4C22" w14:textId="77777777" w:rsidR="00BD20D3" w:rsidRPr="00BD20D3" w:rsidRDefault="00BD20D3" w:rsidP="00BD20D3">
      <w:pPr>
        <w:pStyle w:val="Ingenafstand"/>
        <w:jc w:val="both"/>
        <w:rPr>
          <w:rStyle w:val="Pladsholdertekst"/>
          <w:rFonts w:ascii="Calibri" w:hAnsi="Calibri"/>
          <w:noProof/>
          <w:color w:val="auto"/>
          <w:sz w:val="22"/>
        </w:rPr>
      </w:pPr>
    </w:p>
    <w:p w14:paraId="0E3490F7" w14:textId="07799531"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lastRenderedPageBreak/>
        <w:t>I projektets indledning foretages en aktørkortlægning,</w:t>
      </w:r>
      <w:r w:rsidR="000E2084">
        <w:rPr>
          <w:rStyle w:val="Pladsholdertekst"/>
          <w:rFonts w:ascii="Calibri" w:hAnsi="Calibri"/>
          <w:noProof/>
          <w:color w:val="auto"/>
          <w:sz w:val="22"/>
        </w:rPr>
        <w:t xml:space="preserve"> </w:t>
      </w:r>
      <w:r w:rsidRPr="00BD20D3">
        <w:rPr>
          <w:rStyle w:val="Pladsholdertekst"/>
          <w:rFonts w:ascii="Calibri" w:hAnsi="Calibri"/>
          <w:noProof/>
          <w:color w:val="auto"/>
          <w:sz w:val="22"/>
        </w:rPr>
        <w:t>hvor samarbejdspartnerne interviewes med henblik på at undersøge, hvormed samarbejdet bedst muligt varetages fremadrettet, så aktørerne er koordineret og kan vejlede familierne ift. de tilgængelige tilbud og muligheder både indenfor kommunal og regional regi.</w:t>
      </w:r>
    </w:p>
    <w:p w14:paraId="11AA1AB1" w14:textId="77777777" w:rsidR="00BD20D3" w:rsidRPr="00BD20D3" w:rsidRDefault="00BD20D3" w:rsidP="00BD20D3">
      <w:pPr>
        <w:pStyle w:val="Ingenafstand"/>
        <w:jc w:val="both"/>
        <w:rPr>
          <w:rStyle w:val="Pladsholdertekst"/>
          <w:rFonts w:ascii="Calibri" w:hAnsi="Calibri"/>
          <w:noProof/>
          <w:color w:val="auto"/>
          <w:sz w:val="22"/>
        </w:rPr>
      </w:pPr>
    </w:p>
    <w:p w14:paraId="45CEAC4D"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 xml:space="preserve">I løbet af projektperioden ønskes også at involvere og styrke sundhedsplejen, der er en vigtig aktør i arbejdet og samarbejdet om de helt små børn. Sundhedsplejen har et tæt samarbejde og dialog med småbørnsfamilierne frem mod ca. 8 måneder, hvor de opnår et dybdegående kendskab til familierne og de udfordringer, de måtte møde i deres etablering af familielivet. Dermed er sundhedsplejen en afgørende gatekeeper ift. at formidle, hvilke forebyggende indsatser kommunen tilbyder samt motivere forældrene til at deltage heri. BUR ønsker i denne forbindelse at søge midler til en koordinerende sundhedsplejerske, der skal styrke arbejdet med at identificere familier med øget behov for støtte og hjælp. Sundhedsplejersken får ligeledes ansvaret for at styrke arbejdet med COS-P som en faglig tilgang hertil. I forhold til sundhedsplejen lægges der ikke op til en flytning af sundhedsplejens lokation, men på sigt en flytning af visse af sundhedsplejens aktiviteter, så de samles i Væksthuset. </w:t>
      </w:r>
    </w:p>
    <w:p w14:paraId="24B4E210" w14:textId="77777777" w:rsidR="00BD20D3" w:rsidRPr="00BD20D3" w:rsidRDefault="00BD20D3" w:rsidP="00BD20D3">
      <w:pPr>
        <w:pStyle w:val="Ingenafstand"/>
        <w:jc w:val="both"/>
        <w:rPr>
          <w:rStyle w:val="Pladsholdertekst"/>
          <w:rFonts w:ascii="Calibri" w:hAnsi="Calibri"/>
          <w:noProof/>
          <w:color w:val="auto"/>
          <w:sz w:val="22"/>
        </w:rPr>
      </w:pPr>
    </w:p>
    <w:p w14:paraId="4A513C5B" w14:textId="77777777" w:rsidR="00BD20D3" w:rsidRPr="00BD20D3" w:rsidRDefault="00BD20D3" w:rsidP="00BD20D3">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Som tidligere beskrevet, står BUR over for en opgave med at få revurderet eksisterende indsatser og tilbud samt evt. udviklet nye tilbud, som BUR ikke har i dag men som efterspørges i forebyggelsesindsatsen.</w:t>
      </w:r>
    </w:p>
    <w:p w14:paraId="29853FE8" w14:textId="77777777" w:rsidR="00BD20D3" w:rsidRPr="00BD20D3" w:rsidRDefault="00BD20D3" w:rsidP="00BD20D3">
      <w:pPr>
        <w:pStyle w:val="Ingenafstand"/>
        <w:jc w:val="both"/>
        <w:rPr>
          <w:rStyle w:val="Pladsholdertekst"/>
          <w:rFonts w:ascii="Calibri" w:hAnsi="Calibri"/>
          <w:noProof/>
          <w:color w:val="auto"/>
          <w:sz w:val="22"/>
        </w:rPr>
      </w:pPr>
    </w:p>
    <w:p w14:paraId="37FA542C" w14:textId="77777777" w:rsidR="00063BFF" w:rsidRDefault="00BD20D3" w:rsidP="00063BFF">
      <w:pPr>
        <w:pStyle w:val="Ingenafstand"/>
        <w:jc w:val="both"/>
        <w:rPr>
          <w:rStyle w:val="Pladsholdertekst"/>
          <w:rFonts w:ascii="Calibri" w:hAnsi="Calibri"/>
          <w:noProof/>
          <w:color w:val="auto"/>
          <w:sz w:val="22"/>
        </w:rPr>
      </w:pPr>
      <w:r w:rsidRPr="00BD20D3">
        <w:rPr>
          <w:rStyle w:val="Pladsholdertekst"/>
          <w:rFonts w:ascii="Calibri" w:hAnsi="Calibri"/>
          <w:noProof/>
          <w:color w:val="auto"/>
          <w:sz w:val="22"/>
        </w:rPr>
        <w:t xml:space="preserve">Derfor vil en af de centrale aktiviteter i det nye Væksthus være at kortlægge konkrete målgrupper samt behovet for nye tilbud. I den forbindelse vil der være behov for at beskrive eksisterende samt konkrete nye tilbud, så der er tydelighed om den samlede tilbudsvifte og de samarbejder, der også er mellem de enkelte afsnit i opgavevaretagelsen. Dette er ikke mindst også vigtigt at få på plads ud fra et borgerperspektiv. </w:t>
      </w:r>
    </w:p>
    <w:p w14:paraId="345E78BE" w14:textId="77777777" w:rsidR="00063BFF" w:rsidRDefault="00063BFF" w:rsidP="00063BFF">
      <w:pPr>
        <w:pStyle w:val="Ingenafstand"/>
        <w:jc w:val="both"/>
        <w:rPr>
          <w:rStyle w:val="Pladsholdertekst"/>
          <w:rFonts w:ascii="Calibri" w:hAnsi="Calibri"/>
          <w:noProof/>
          <w:color w:val="auto"/>
          <w:sz w:val="22"/>
        </w:rPr>
      </w:pPr>
    </w:p>
    <w:p w14:paraId="06E03294" w14:textId="54A761C4" w:rsidR="009D1CFE" w:rsidRDefault="00BD20D3" w:rsidP="00063BFF">
      <w:pPr>
        <w:pStyle w:val="Ingenafstand"/>
        <w:jc w:val="both"/>
        <w:rPr>
          <w:rStyle w:val="Pladsholdertekst"/>
          <w:rFonts w:ascii="Calibri" w:hAnsi="Calibri"/>
          <w:color w:val="auto"/>
          <w:sz w:val="22"/>
        </w:rPr>
      </w:pPr>
      <w:r w:rsidRPr="00BD20D3">
        <w:rPr>
          <w:rStyle w:val="Pladsholdertekst"/>
          <w:rFonts w:ascii="Calibri" w:hAnsi="Calibri"/>
          <w:noProof/>
          <w:color w:val="auto"/>
          <w:sz w:val="22"/>
        </w:rPr>
        <w:t xml:space="preserve">En koordinerende socialrådgiver og koordinerende sundhedsplejersker tilkobles en projektleder, hvormed denne treenighed særligt vil være drivende for den kommende udvikling af Væksthuset.  Der vil i det nye Væksthus være stærkt fokus på at sikre tværfaglig koordinering og brobygning særligt til dagtilbudsområdet, der har en central rolle og kendskab til familierne på 0-6 års området, men også til andre interne og eksterne samarbejdspartnere på området. Derudover vil de koordinerende funktioner samt ledelsen i Væksthuset sikre løbende opsamling og evaluering af de igangsætte initiativer og tilbud. Udviklingsarbejdet herunder kortlægning og justering af tilbudsvifte sker naturligt i tæt samarbejde med kollegaerne i og lederen af Væksthuset. </w:t>
      </w:r>
      <w:r w:rsidR="007120F1">
        <w:rPr>
          <w:rStyle w:val="Pladsholdertekst"/>
          <w:rFonts w:ascii="Calibri" w:hAnsi="Calibri"/>
          <w:color w:val="auto"/>
          <w:sz w:val="22"/>
        </w:rPr>
        <w:fldChar w:fldCharType="end"/>
      </w:r>
    </w:p>
    <w:p w14:paraId="22E90335" w14:textId="67BEA55B" w:rsidR="009D1CFE" w:rsidRDefault="009D1CFE" w:rsidP="009D1CFE">
      <w:pPr>
        <w:pStyle w:val="Ingenafstand"/>
        <w:spacing w:line="276" w:lineRule="auto"/>
        <w:jc w:val="both"/>
        <w:rPr>
          <w:rStyle w:val="Pladsholdertekst"/>
          <w:rFonts w:ascii="Calibri" w:hAnsi="Calibri"/>
          <w:color w:val="auto"/>
          <w:sz w:val="22"/>
        </w:rPr>
      </w:pPr>
    </w:p>
    <w:p w14:paraId="65A39582" w14:textId="19EC7B78" w:rsidR="009D1CFE" w:rsidRPr="00A56829" w:rsidRDefault="009D1CFE" w:rsidP="009D1CFE">
      <w:pPr>
        <w:pStyle w:val="Overskrift3"/>
        <w:jc w:val="both"/>
      </w:pPr>
      <w:r>
        <w:t>Motivation</w:t>
      </w:r>
    </w:p>
    <w:p w14:paraId="4FAB9709" w14:textId="5F642086" w:rsidR="009D1CFE" w:rsidRPr="00AA04CB" w:rsidRDefault="009D1CFE" w:rsidP="009D1CFE">
      <w:pPr>
        <w:spacing w:after="0"/>
        <w:jc w:val="both"/>
        <w:rPr>
          <w:rFonts w:cs="Calibri"/>
          <w:i/>
        </w:rPr>
      </w:pPr>
      <w:r>
        <w:rPr>
          <w:rFonts w:cs="Calibri"/>
          <w:i/>
        </w:rPr>
        <w:t xml:space="preserve">Redegør for motivationen til at etablere eller udvide </w:t>
      </w:r>
      <w:r w:rsidRPr="00F16E23">
        <w:rPr>
          <w:rFonts w:cs="Calibri"/>
          <w:i/>
        </w:rPr>
        <w:t>familiehus. Se ansøgningsvejledningens afsnit 9, pkt. 3 for yderligere information. Anslagsbegrænsning: 2400 anslag.</w:t>
      </w:r>
    </w:p>
    <w:p w14:paraId="412902B6" w14:textId="77777777" w:rsidR="000E2084" w:rsidRPr="000E2084" w:rsidRDefault="007120F1" w:rsidP="000E2084">
      <w:pPr>
        <w:pStyle w:val="Ingenafstand"/>
        <w:jc w:val="both"/>
        <w:rPr>
          <w:rStyle w:val="Pladsholdertekst"/>
          <w:rFonts w:ascii="Calibri" w:hAnsi="Calibri"/>
          <w:noProof/>
          <w:color w:val="auto"/>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0E2084" w:rsidRPr="000E2084">
        <w:rPr>
          <w:rStyle w:val="Pladsholdertekst"/>
          <w:rFonts w:ascii="Calibri" w:hAnsi="Calibri"/>
          <w:noProof/>
          <w:color w:val="auto"/>
          <w:sz w:val="22"/>
        </w:rPr>
        <w:t>Solrød Kommune har hidtil gjort sig erfaring med Væksthuset og anser puljeansøgningen som en måde, hvorpå Solrød Kommune kan bygge videre på disse erfaringer og lykkedes med at skabe et reelt og udbygget familiehus, der har skærpet fokus på at målrette sig kommende forældre og småbørnsfamilier, som har brug for en mere individuel og håndholdt hjælp til at være en familie.</w:t>
      </w:r>
    </w:p>
    <w:p w14:paraId="5D59CE0B" w14:textId="77777777" w:rsidR="000E2084" w:rsidRPr="000E2084" w:rsidRDefault="000E2084" w:rsidP="000E2084">
      <w:pPr>
        <w:pStyle w:val="Ingenafstand"/>
        <w:jc w:val="both"/>
        <w:rPr>
          <w:rStyle w:val="Pladsholdertekst"/>
          <w:rFonts w:ascii="Calibri" w:hAnsi="Calibri"/>
          <w:noProof/>
          <w:color w:val="auto"/>
          <w:sz w:val="22"/>
        </w:rPr>
      </w:pPr>
    </w:p>
    <w:p w14:paraId="5942523D" w14:textId="77777777" w:rsidR="000E2084" w:rsidRPr="000E2084" w:rsidRDefault="000E2084" w:rsidP="000E2084">
      <w:pPr>
        <w:pStyle w:val="Ingenafstand"/>
        <w:jc w:val="both"/>
        <w:rPr>
          <w:rStyle w:val="Pladsholdertekst"/>
          <w:rFonts w:ascii="Calibri" w:hAnsi="Calibri"/>
          <w:noProof/>
          <w:color w:val="auto"/>
          <w:sz w:val="22"/>
        </w:rPr>
      </w:pPr>
      <w:r w:rsidRPr="000E2084">
        <w:rPr>
          <w:rStyle w:val="Pladsholdertekst"/>
          <w:rFonts w:ascii="Calibri" w:hAnsi="Calibri"/>
          <w:noProof/>
          <w:color w:val="auto"/>
          <w:sz w:val="22"/>
        </w:rPr>
        <w:t>Det er en afgørende motivation, at BUR kan skabe koordinerede forløb for familierne, hvilket skal sikres ved, at man internt har en bedre forståelse for hinandens kompetencer, indsatser og tilbud samt at man fremadrettet samarbejder om det, der er overlappende og/eller kan profitere af  sammentænkes. For at kunne skabe et mere sammenhængende område, der møder familiernes behov, er det afgørende, at BUR først og fremmest får kortlagt området med blik for både det interne perspektiv, familiernes perspektiv samt relevante aktører og samarbejdspartneres perspektiv. Med denne viden kan BUR skabe en samstemmig organisation og et Væksthus, der har de rette tilbud til den rette målgruppe. For at kunne lykkes med dette, har BUR udarbejdet en procesplan for projektet (se bilag).</w:t>
      </w:r>
    </w:p>
    <w:p w14:paraId="6059CA9F" w14:textId="77777777" w:rsidR="000E2084" w:rsidRPr="000E2084" w:rsidRDefault="000E2084" w:rsidP="000E2084">
      <w:pPr>
        <w:pStyle w:val="Ingenafstand"/>
        <w:jc w:val="both"/>
        <w:rPr>
          <w:rStyle w:val="Pladsholdertekst"/>
          <w:rFonts w:ascii="Calibri" w:hAnsi="Calibri"/>
          <w:noProof/>
          <w:color w:val="auto"/>
          <w:sz w:val="22"/>
        </w:rPr>
      </w:pPr>
    </w:p>
    <w:p w14:paraId="2D17D4CA" w14:textId="77777777" w:rsidR="00063BFF" w:rsidRDefault="000E2084" w:rsidP="00063BFF">
      <w:pPr>
        <w:pStyle w:val="Ingenafstand"/>
        <w:jc w:val="both"/>
        <w:rPr>
          <w:rStyle w:val="Pladsholdertekst"/>
          <w:rFonts w:ascii="Calibri" w:hAnsi="Calibri"/>
          <w:noProof/>
          <w:color w:val="auto"/>
          <w:sz w:val="22"/>
        </w:rPr>
      </w:pPr>
      <w:r w:rsidRPr="000E2084">
        <w:rPr>
          <w:rStyle w:val="Pladsholdertekst"/>
          <w:rFonts w:ascii="Calibri" w:hAnsi="Calibri"/>
          <w:noProof/>
          <w:color w:val="auto"/>
          <w:sz w:val="22"/>
        </w:rPr>
        <w:lastRenderedPageBreak/>
        <w:t>Procesplanen tager afsæt i at afdække og udvikle Væksthuset med henblik på at lykkedes med de tre konkrete mål, der er sat for projektet. Solrød Kommune ønsker først og fremmest at sikre én indgang for familierne, hvilket vil ske ved, at udførende medarbejdere samles på én matrikel, forebyggende tilbud afvikles samme sted samt, at der tilbydes en faglig stærk indgang til familierne. Anden målsætning er, at ressourcerne samles med henblik på at sikre fælles sprog og koordinering, hvilket skal understøttes ved, at der sker et strategisk udviklingsarbejde ift. at drøfte og udvikle arbejdsgange/snitflader. Sidst men ikke mindst motiveres BUR ved ønsket om at sikre de rette tilbud for familierne, hvilket kræver en indledende kortlægning af nuværende tilbud for dernæst med afsæt i familiernes ønsker og behov, der kortlægges igennem kvalitative interviews, at udarbejde en ny tilbudsvifte med klare indholds- og målgruppebeskrivelser.</w:t>
      </w:r>
    </w:p>
    <w:p w14:paraId="33D714B2" w14:textId="77777777" w:rsidR="00063BFF" w:rsidRDefault="00063BFF" w:rsidP="00063BFF">
      <w:pPr>
        <w:pStyle w:val="Ingenafstand"/>
        <w:jc w:val="both"/>
        <w:rPr>
          <w:rStyle w:val="Pladsholdertekst"/>
          <w:rFonts w:ascii="Calibri" w:hAnsi="Calibri"/>
          <w:noProof/>
          <w:color w:val="auto"/>
          <w:sz w:val="22"/>
        </w:rPr>
      </w:pPr>
    </w:p>
    <w:p w14:paraId="04CE02F3" w14:textId="7BE8FA4B" w:rsidR="009D1CFE" w:rsidRDefault="000E2084" w:rsidP="00063BFF">
      <w:pPr>
        <w:pStyle w:val="Ingenafstand"/>
        <w:jc w:val="both"/>
        <w:rPr>
          <w:rStyle w:val="Pladsholdertekst"/>
          <w:rFonts w:ascii="Calibri" w:hAnsi="Calibri"/>
          <w:sz w:val="22"/>
        </w:rPr>
      </w:pPr>
      <w:r w:rsidRPr="000E2084">
        <w:rPr>
          <w:rStyle w:val="Pladsholdertekst"/>
          <w:rFonts w:ascii="Calibri" w:hAnsi="Calibri"/>
          <w:noProof/>
          <w:color w:val="auto"/>
          <w:sz w:val="22"/>
        </w:rPr>
        <w:t xml:space="preserve">BUR har i de indledende drøftelser af fremtidens Væksthus mødt stort engagement blandt medarbejdere og ledere, der alle er motiveret af, at Solrød Kommune bliver endnu stærkere ift. den forebyggende indsats og mødet med familierne. </w:t>
      </w:r>
      <w:r w:rsidR="007120F1">
        <w:rPr>
          <w:rStyle w:val="Pladsholdertekst"/>
          <w:rFonts w:ascii="Calibri" w:hAnsi="Calibri"/>
          <w:color w:val="auto"/>
          <w:sz w:val="22"/>
        </w:rPr>
        <w:fldChar w:fldCharType="end"/>
      </w:r>
    </w:p>
    <w:p w14:paraId="17DA8EF2" w14:textId="73455F8E" w:rsidR="009D1CFE" w:rsidRDefault="009D1CFE" w:rsidP="009D1CFE">
      <w:pPr>
        <w:pStyle w:val="Ingenafstand"/>
        <w:spacing w:line="276" w:lineRule="auto"/>
        <w:jc w:val="both"/>
        <w:rPr>
          <w:rStyle w:val="Pladsholdertekst"/>
          <w:rFonts w:ascii="Calibri" w:hAnsi="Calibri"/>
          <w:sz w:val="22"/>
        </w:rPr>
      </w:pPr>
    </w:p>
    <w:p w14:paraId="67437F8B" w14:textId="4F7A519E" w:rsidR="009D1CFE" w:rsidRPr="00A56829" w:rsidRDefault="009D1CFE" w:rsidP="009D1CFE">
      <w:pPr>
        <w:pStyle w:val="Overskrift3"/>
        <w:jc w:val="both"/>
      </w:pPr>
      <w:r>
        <w:t>Styrkelse af den tidlige forebyggende indsats</w:t>
      </w:r>
    </w:p>
    <w:p w14:paraId="22E83F84" w14:textId="0C55A94E" w:rsidR="009D1CFE" w:rsidRDefault="009D1CFE" w:rsidP="00545BF4">
      <w:pPr>
        <w:spacing w:after="0"/>
        <w:rPr>
          <w:rFonts w:cs="Calibri"/>
          <w:i/>
        </w:rPr>
      </w:pPr>
      <w:r>
        <w:rPr>
          <w:rFonts w:cs="Calibri"/>
          <w:i/>
        </w:rPr>
        <w:t>Det er et krav at kommunen skal redegøre for og sandsynliggøre, hvordan etablering eller udvidelse af familiehus vil styrke den tidlige forebyggende indsats for målgruppen i relation til udfordringer og behov på området. Til brug for vurderingen skal kommunen beskrive:</w:t>
      </w:r>
    </w:p>
    <w:p w14:paraId="39306B83" w14:textId="46446FC3" w:rsidR="00545BF4" w:rsidRDefault="00545BF4" w:rsidP="009D1CFE">
      <w:pPr>
        <w:pStyle w:val="Listeafsnit"/>
        <w:numPr>
          <w:ilvl w:val="0"/>
          <w:numId w:val="21"/>
        </w:numPr>
        <w:spacing w:after="0"/>
        <w:rPr>
          <w:rFonts w:cs="Calibri"/>
          <w:i/>
        </w:rPr>
      </w:pPr>
      <w:r>
        <w:rPr>
          <w:rFonts w:cs="Calibri"/>
          <w:i/>
        </w:rPr>
        <w:t>Hvordan den/de virksomme indsatser har sammenhæng til et samlet og helhedsorienteret løft af kommunens samlede indsats på 0-6 årsområdet.</w:t>
      </w:r>
    </w:p>
    <w:p w14:paraId="104C200E" w14:textId="1B9AF4B5" w:rsidR="00545BF4" w:rsidRDefault="00545BF4" w:rsidP="009D1CFE">
      <w:pPr>
        <w:pStyle w:val="Listeafsnit"/>
        <w:numPr>
          <w:ilvl w:val="0"/>
          <w:numId w:val="21"/>
        </w:numPr>
        <w:spacing w:after="0"/>
        <w:rPr>
          <w:rFonts w:cs="Calibri"/>
          <w:i/>
        </w:rPr>
      </w:pPr>
      <w:r>
        <w:rPr>
          <w:rFonts w:cs="Calibri"/>
          <w:i/>
        </w:rPr>
        <w:t>Hvilke udfordringer og behov der ses på området og hvordan etablering/udvidelse af et familiehus vil imødekomme disse.</w:t>
      </w:r>
    </w:p>
    <w:p w14:paraId="5A1203A6" w14:textId="0A72D167" w:rsidR="00545BF4" w:rsidRDefault="00545BF4" w:rsidP="009D1CFE">
      <w:pPr>
        <w:pStyle w:val="Listeafsnit"/>
        <w:numPr>
          <w:ilvl w:val="0"/>
          <w:numId w:val="21"/>
        </w:numPr>
        <w:spacing w:after="0"/>
        <w:rPr>
          <w:rFonts w:cs="Calibri"/>
          <w:i/>
        </w:rPr>
      </w:pPr>
      <w:r>
        <w:rPr>
          <w:rFonts w:cs="Calibri"/>
          <w:i/>
        </w:rPr>
        <w:t>Den faglige tilgang på området.</w:t>
      </w:r>
    </w:p>
    <w:p w14:paraId="39989810" w14:textId="77777777" w:rsidR="009D1CFE" w:rsidRPr="00AA04CB" w:rsidRDefault="009D1CFE" w:rsidP="009D1CFE">
      <w:pPr>
        <w:spacing w:after="0"/>
        <w:rPr>
          <w:rFonts w:cs="Calibri"/>
          <w:i/>
        </w:rPr>
      </w:pPr>
      <w:r>
        <w:rPr>
          <w:rFonts w:cs="Calibri"/>
          <w:i/>
        </w:rPr>
        <w:br/>
      </w:r>
      <w:r w:rsidRPr="00AA04CB">
        <w:rPr>
          <w:rFonts w:cs="Calibri"/>
          <w:i/>
        </w:rPr>
        <w:t xml:space="preserve">Se </w:t>
      </w:r>
      <w:r w:rsidRPr="00F16E23">
        <w:rPr>
          <w:rFonts w:cs="Calibri"/>
          <w:i/>
        </w:rPr>
        <w:t>ansøgningsvejledningens afsnit 9, pkt. 3 for yderligere</w:t>
      </w:r>
      <w:r w:rsidRPr="00AA04CB">
        <w:rPr>
          <w:rFonts w:cs="Calibri"/>
          <w:i/>
        </w:rPr>
        <w:t xml:space="preserve"> information.</w:t>
      </w:r>
      <w:r>
        <w:rPr>
          <w:rFonts w:cs="Calibri"/>
          <w:i/>
        </w:rPr>
        <w:t xml:space="preserve"> Anslagsbegrænsning: 4800 anslag.</w:t>
      </w:r>
    </w:p>
    <w:p w14:paraId="768C24DC" w14:textId="03943E96" w:rsidR="00F91416" w:rsidRDefault="007120F1" w:rsidP="000E2084">
      <w:pPr>
        <w:pStyle w:val="Ingenafstand"/>
        <w:jc w:val="both"/>
        <w:rPr>
          <w:rStyle w:val="Pladsholdertekst"/>
          <w:rFonts w:ascii="Calibri" w:hAnsi="Calibri"/>
          <w:noProof/>
          <w:color w:val="auto"/>
          <w:sz w:val="22"/>
        </w:rPr>
      </w:pPr>
      <w:r>
        <w:rPr>
          <w:rStyle w:val="Pladsholdertekst"/>
          <w:rFonts w:ascii="Calibri" w:hAnsi="Calibri"/>
          <w:color w:val="auto"/>
          <w:sz w:val="22"/>
        </w:rPr>
        <w:fldChar w:fldCharType="begin">
          <w:ffData>
            <w:name w:val=""/>
            <w:enabled/>
            <w:calcOnExit w:val="0"/>
            <w:textInput>
              <w:maxLength w:val="48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0E2084" w:rsidRPr="000E2084">
        <w:rPr>
          <w:rStyle w:val="Pladsholdertekst"/>
          <w:rFonts w:ascii="Calibri" w:hAnsi="Calibri"/>
          <w:noProof/>
          <w:color w:val="auto"/>
          <w:sz w:val="22"/>
        </w:rPr>
        <w:t xml:space="preserve">Den overordnede ambition med omlægningen, er at skabe en endnu bedre fælles og tidlig indsats for børn og deres familier. Dette med henblik på at give børnene de bedste opvækstbetingelser, der indebærer trivsel, sundhed og læring. Ambitionen kræver, at flere faggrupper koordinerer på tværs om den primære og sekundære forebyggelse. </w:t>
      </w:r>
      <w:r w:rsidR="00F91416">
        <w:rPr>
          <w:rStyle w:val="Pladsholdertekst"/>
          <w:rFonts w:ascii="Calibri" w:hAnsi="Calibri"/>
          <w:noProof/>
          <w:color w:val="auto"/>
          <w:sz w:val="22"/>
        </w:rPr>
        <w:t>Projektet</w:t>
      </w:r>
      <w:r w:rsidR="00F91416" w:rsidRPr="00F91416">
        <w:rPr>
          <w:rStyle w:val="Pladsholdertekst"/>
          <w:rFonts w:ascii="Calibri" w:hAnsi="Calibri"/>
          <w:noProof/>
          <w:color w:val="auto"/>
          <w:sz w:val="22"/>
        </w:rPr>
        <w:t xml:space="preserve"> skal</w:t>
      </w:r>
      <w:r w:rsidR="00F91416">
        <w:rPr>
          <w:rStyle w:val="Pladsholdertekst"/>
          <w:rFonts w:ascii="Calibri" w:hAnsi="Calibri"/>
          <w:noProof/>
          <w:color w:val="auto"/>
          <w:sz w:val="22"/>
        </w:rPr>
        <w:t xml:space="preserve"> derfor</w:t>
      </w:r>
      <w:r w:rsidR="00F91416" w:rsidRPr="00F91416">
        <w:rPr>
          <w:rStyle w:val="Pladsholdertekst"/>
          <w:rFonts w:ascii="Calibri" w:hAnsi="Calibri"/>
          <w:noProof/>
          <w:color w:val="auto"/>
          <w:sz w:val="22"/>
        </w:rPr>
        <w:t xml:space="preserve"> bygge bro og sikre sammenhæng til andre indsatser, fx dagtilbud, jobcenter, myndighedsområdet, familieambulatorium, civilsamfundsorganisationer mv. Derfor skal familiehuset ikke udelukkende tilbyde indsatser, som ydes efter Servicelovens § 11 og § 52.</w:t>
      </w:r>
    </w:p>
    <w:p w14:paraId="6931BC95" w14:textId="77777777" w:rsidR="00F91416" w:rsidRDefault="00F91416" w:rsidP="000E2084">
      <w:pPr>
        <w:pStyle w:val="Ingenafstand"/>
        <w:jc w:val="both"/>
        <w:rPr>
          <w:rStyle w:val="Pladsholdertekst"/>
          <w:rFonts w:ascii="Calibri" w:hAnsi="Calibri"/>
          <w:noProof/>
          <w:color w:val="auto"/>
          <w:sz w:val="22"/>
        </w:rPr>
      </w:pPr>
    </w:p>
    <w:p w14:paraId="295B7FFC" w14:textId="45C6CBFB" w:rsidR="000E2084" w:rsidRPr="000E2084" w:rsidRDefault="000E2084" w:rsidP="000E2084">
      <w:pPr>
        <w:pStyle w:val="Ingenafstand"/>
        <w:jc w:val="both"/>
        <w:rPr>
          <w:rStyle w:val="Pladsholdertekst"/>
          <w:rFonts w:ascii="Calibri" w:hAnsi="Calibri"/>
          <w:noProof/>
          <w:color w:val="auto"/>
          <w:sz w:val="22"/>
        </w:rPr>
      </w:pPr>
      <w:r w:rsidRPr="000E2084">
        <w:rPr>
          <w:rStyle w:val="Pladsholdertekst"/>
          <w:rFonts w:ascii="Calibri" w:hAnsi="Calibri"/>
          <w:noProof/>
          <w:color w:val="auto"/>
          <w:sz w:val="22"/>
        </w:rPr>
        <w:t xml:space="preserve">Det er ønsket at få fat i de familier, som er sårbare og dog ikke decideret udsat. Erfaringsmæssigt bevæger disse familier sig i periferien af bekymringsbarometeret, men har ikke selv ressourcer eller erfaring for at søge hjælp. Der vil i det forebyggende arbejde sættes fokus på hverdagslivsperspektivet, herunder sikre det nødvendige samarbejde mellem familierne og pædagoger, sundhedsplejerske mv. En styrkelse af det tværfaglige samarbejde indebærer systematik for regelmæssig sparring og dialog med et fælles sprog omkring udsathed og forebyggelse samt indsigt i praksis på tværs af de forskellige faggrupper og forvaltningen. </w:t>
      </w:r>
    </w:p>
    <w:p w14:paraId="3649BDC4" w14:textId="77777777" w:rsidR="000E2084" w:rsidRPr="000E2084" w:rsidRDefault="000E2084" w:rsidP="000E2084">
      <w:pPr>
        <w:pStyle w:val="Ingenafstand"/>
        <w:jc w:val="both"/>
        <w:rPr>
          <w:rStyle w:val="Pladsholdertekst"/>
          <w:rFonts w:ascii="Calibri" w:hAnsi="Calibri"/>
          <w:noProof/>
          <w:color w:val="auto"/>
          <w:sz w:val="22"/>
        </w:rPr>
      </w:pPr>
    </w:p>
    <w:p w14:paraId="2C35D5D5" w14:textId="125E030C" w:rsidR="002023DF" w:rsidRDefault="000E2084" w:rsidP="000E2084">
      <w:pPr>
        <w:pStyle w:val="Ingenafstand"/>
        <w:jc w:val="both"/>
        <w:rPr>
          <w:rStyle w:val="Pladsholdertekst"/>
          <w:rFonts w:ascii="Calibri" w:hAnsi="Calibri"/>
          <w:noProof/>
          <w:color w:val="auto"/>
          <w:sz w:val="22"/>
        </w:rPr>
      </w:pPr>
      <w:r w:rsidRPr="000E2084">
        <w:rPr>
          <w:rStyle w:val="Pladsholdertekst"/>
          <w:rFonts w:ascii="Calibri" w:hAnsi="Calibri"/>
          <w:noProof/>
          <w:color w:val="auto"/>
          <w:sz w:val="22"/>
        </w:rPr>
        <w:t xml:space="preserve">Samarbejdet med almenområdet skal styrkes således at de fagpersoner, der har den daglige kontakt til børn og forældre, også har de rette kompetencer til at genkende tidlige tegn på mistrivsel og samtidig vide, hvordan de skal reagere på dem. Samarbejde og koordinering er afgørende for den fælles praksis med at sætte tidligere ind med den rette indsats. Derfor bliver det en vigtig opgave for Væksthuset at sikre et tæt samspil med aktørerne i almenområdet, myndighed og regionale tilbud. En opgave, som den koordinerende socialrådgiver, vil have som særligt strategisk perspektiv. </w:t>
      </w:r>
    </w:p>
    <w:p w14:paraId="3BA7B063" w14:textId="77777777" w:rsidR="002023DF" w:rsidRPr="000E2084" w:rsidRDefault="002023DF" w:rsidP="000E2084">
      <w:pPr>
        <w:pStyle w:val="Ingenafstand"/>
        <w:jc w:val="both"/>
        <w:rPr>
          <w:rStyle w:val="Pladsholdertekst"/>
          <w:rFonts w:ascii="Calibri" w:hAnsi="Calibri"/>
          <w:noProof/>
          <w:color w:val="auto"/>
          <w:sz w:val="22"/>
        </w:rPr>
      </w:pPr>
    </w:p>
    <w:p w14:paraId="14E4F3EB" w14:textId="77777777" w:rsidR="00063BFF" w:rsidRDefault="000E2084" w:rsidP="00063BFF">
      <w:pPr>
        <w:pStyle w:val="Ingenafstand"/>
        <w:jc w:val="both"/>
        <w:rPr>
          <w:rStyle w:val="Pladsholdertekst"/>
          <w:rFonts w:ascii="Calibri" w:hAnsi="Calibri"/>
          <w:noProof/>
          <w:color w:val="auto"/>
          <w:sz w:val="22"/>
        </w:rPr>
      </w:pPr>
      <w:r w:rsidRPr="000E2084">
        <w:rPr>
          <w:rStyle w:val="Pladsholdertekst"/>
          <w:rFonts w:ascii="Calibri" w:hAnsi="Calibri"/>
          <w:noProof/>
          <w:color w:val="auto"/>
          <w:sz w:val="22"/>
        </w:rPr>
        <w:lastRenderedPageBreak/>
        <w:t xml:space="preserve">I praksisfeltet med forældrene vil der anvendes resilienstænkning for at fremme et ressourceperspektiv, således at der både er fokus på risici, men også i høj grad ressourcer og muligheder i et udviklingsperspektiv. Der vil anvendes en tilgang, hvor der tilbydes gruppe- og individuelle forløb i spektret af universelle og forebyggende forløb til familier, hvor der er muligheder for at støtte og give et sikkerhedsnet for at disse småbørnsfamilier får en god start i de vigtige år. Som eksempel kan etableres en form for udvidet sundhedspleje med gruppeforløb med et team bestående af sundhedsplejerske og pædagogisk personale som dels kan give udvidet støtte men også kombinere denne støtte med tilbud om individuelle samtaler omkring de afdækkede problematikker og udfordringer i personkredsen. </w:t>
      </w:r>
    </w:p>
    <w:p w14:paraId="48D45104" w14:textId="77777777" w:rsidR="00063BFF" w:rsidRDefault="00063BFF" w:rsidP="00063BFF">
      <w:pPr>
        <w:pStyle w:val="Ingenafstand"/>
        <w:jc w:val="both"/>
        <w:rPr>
          <w:rStyle w:val="Pladsholdertekst"/>
          <w:rFonts w:ascii="Calibri" w:hAnsi="Calibri"/>
          <w:noProof/>
          <w:color w:val="auto"/>
          <w:sz w:val="22"/>
        </w:rPr>
      </w:pPr>
    </w:p>
    <w:p w14:paraId="2E0E6EBD" w14:textId="4D90D8A7" w:rsidR="009D1CFE" w:rsidRDefault="000E2084" w:rsidP="00063BFF">
      <w:pPr>
        <w:pStyle w:val="Ingenafstand"/>
        <w:jc w:val="both"/>
        <w:rPr>
          <w:rStyle w:val="Pladsholdertekst"/>
          <w:rFonts w:ascii="Calibri" w:hAnsi="Calibri"/>
          <w:color w:val="auto"/>
          <w:sz w:val="22"/>
        </w:rPr>
      </w:pPr>
      <w:r w:rsidRPr="000E2084">
        <w:rPr>
          <w:rStyle w:val="Pladsholdertekst"/>
          <w:rFonts w:ascii="Calibri" w:hAnsi="Calibri"/>
          <w:noProof/>
          <w:color w:val="auto"/>
          <w:sz w:val="22"/>
        </w:rPr>
        <w:t>Den faglige tilgang vil tage udgangspunkt i COS-P, men også være eklektisk ud fra de enkelte familiers behov. Men grundlæggende vil metodikken have formålet at øge den forældrereflekterende funktion, forbedre samspillet med børnene og dermed øge grundlaget for tryg tilknytning, hvormed børns udviklingsmuligheder forøges på alle parametre – bl.a. neurologisk, relationelt, emotionelt, socioemotionelt, større tiltro til egne evner, positive forventninger til omverdenen og egen problemløsningsadfærd osv.</w:t>
      </w:r>
      <w:r w:rsidR="007120F1">
        <w:rPr>
          <w:rStyle w:val="Pladsholdertekst"/>
          <w:rFonts w:ascii="Calibri" w:hAnsi="Calibri"/>
          <w:color w:val="auto"/>
          <w:sz w:val="22"/>
        </w:rPr>
        <w:fldChar w:fldCharType="end"/>
      </w:r>
    </w:p>
    <w:p w14:paraId="476FBBA7" w14:textId="52B71B44" w:rsidR="009D1CFE" w:rsidRDefault="009D1CFE" w:rsidP="009D1CFE">
      <w:pPr>
        <w:pStyle w:val="Ingenafstand"/>
        <w:spacing w:line="276" w:lineRule="auto"/>
        <w:jc w:val="both"/>
        <w:rPr>
          <w:rStyle w:val="Pladsholdertekst"/>
          <w:rFonts w:ascii="Calibri" w:hAnsi="Calibri"/>
          <w:sz w:val="22"/>
        </w:rPr>
      </w:pPr>
    </w:p>
    <w:p w14:paraId="2ABDB14A" w14:textId="2BFB6983" w:rsidR="00545BF4" w:rsidRPr="00A56829" w:rsidRDefault="00545BF4" w:rsidP="00545BF4">
      <w:pPr>
        <w:pStyle w:val="Overskrift3"/>
        <w:jc w:val="both"/>
      </w:pPr>
      <w:r>
        <w:t>Social døgnvagt</w:t>
      </w:r>
    </w:p>
    <w:p w14:paraId="79B29D56" w14:textId="77777777" w:rsidR="00545BF4" w:rsidRDefault="00545BF4" w:rsidP="00545BF4">
      <w:pPr>
        <w:spacing w:after="0"/>
        <w:rPr>
          <w:rFonts w:cs="Calibri"/>
          <w:i/>
        </w:rPr>
      </w:pPr>
      <w:r>
        <w:rPr>
          <w:rFonts w:cs="Calibri"/>
          <w:i/>
        </w:rPr>
        <w:t>Kommunen skal, hvis der ansøges om midler til social døgnvagt, beskrive denne samt redegøre for tilknytningen til familiehuset. Til brug for vurderingen skal kommunen beskrive:</w:t>
      </w:r>
    </w:p>
    <w:p w14:paraId="1F0909E9" w14:textId="77777777" w:rsidR="00545BF4" w:rsidRDefault="00545BF4" w:rsidP="00545BF4">
      <w:pPr>
        <w:pStyle w:val="Listeafsnit"/>
        <w:numPr>
          <w:ilvl w:val="0"/>
          <w:numId w:val="21"/>
        </w:numPr>
        <w:spacing w:after="0"/>
        <w:rPr>
          <w:rFonts w:cs="Calibri"/>
          <w:i/>
        </w:rPr>
      </w:pPr>
      <w:r>
        <w:rPr>
          <w:rFonts w:cs="Calibri"/>
          <w:i/>
        </w:rPr>
        <w:t>Den fremtidige organisering af den sociale døgnvagt, herunder</w:t>
      </w:r>
    </w:p>
    <w:p w14:paraId="0C6EABA6" w14:textId="77777777" w:rsidR="00545BF4" w:rsidRDefault="00545BF4" w:rsidP="00545BF4">
      <w:pPr>
        <w:pStyle w:val="Listeafsnit"/>
        <w:numPr>
          <w:ilvl w:val="1"/>
          <w:numId w:val="21"/>
        </w:numPr>
        <w:spacing w:after="0"/>
        <w:rPr>
          <w:rFonts w:cs="Calibri"/>
          <w:i/>
        </w:rPr>
      </w:pPr>
      <w:r>
        <w:rPr>
          <w:rFonts w:cs="Calibri"/>
          <w:i/>
        </w:rPr>
        <w:t>Om der er tale om etablering eller udvidelse</w:t>
      </w:r>
    </w:p>
    <w:p w14:paraId="28124B29" w14:textId="6B8BE7E7" w:rsidR="00545BF4" w:rsidRDefault="00545BF4" w:rsidP="00545BF4">
      <w:pPr>
        <w:pStyle w:val="Listeafsnit"/>
        <w:numPr>
          <w:ilvl w:val="1"/>
          <w:numId w:val="21"/>
        </w:numPr>
        <w:spacing w:after="0"/>
        <w:rPr>
          <w:rFonts w:cs="Calibri"/>
          <w:i/>
        </w:rPr>
      </w:pPr>
      <w:r>
        <w:rPr>
          <w:rFonts w:cs="Calibri"/>
          <w:i/>
        </w:rPr>
        <w:t>Behov og motivation for den ønskede etablering/udvidelse.</w:t>
      </w:r>
    </w:p>
    <w:p w14:paraId="714C848C" w14:textId="462F698D" w:rsidR="00545BF4" w:rsidRDefault="00545BF4" w:rsidP="00545BF4">
      <w:pPr>
        <w:pStyle w:val="Listeafsnit"/>
        <w:numPr>
          <w:ilvl w:val="0"/>
          <w:numId w:val="21"/>
        </w:numPr>
        <w:spacing w:after="0"/>
        <w:rPr>
          <w:rFonts w:cs="Calibri"/>
          <w:i/>
        </w:rPr>
      </w:pPr>
      <w:r>
        <w:rPr>
          <w:rFonts w:cs="Calibri"/>
          <w:i/>
        </w:rPr>
        <w:t>Estimat på, hvor meget af de ansøgte midler der anvendes til etablering/udvidelse af den sociale døgnvagt</w:t>
      </w:r>
    </w:p>
    <w:p w14:paraId="30DBB351" w14:textId="0859F3F9" w:rsidR="00545BF4" w:rsidRPr="00AA04CB" w:rsidRDefault="00545BF4" w:rsidP="00545BF4">
      <w:pPr>
        <w:spacing w:after="0"/>
        <w:rPr>
          <w:rFonts w:cs="Calibri"/>
          <w:i/>
        </w:rPr>
      </w:pPr>
      <w:r>
        <w:rPr>
          <w:rFonts w:cs="Calibri"/>
          <w:i/>
        </w:rPr>
        <w:br/>
      </w:r>
      <w:r w:rsidRPr="00AA04CB">
        <w:rPr>
          <w:rFonts w:cs="Calibri"/>
          <w:i/>
        </w:rPr>
        <w:t xml:space="preserve">Se </w:t>
      </w:r>
      <w:r w:rsidRPr="00F16E23">
        <w:rPr>
          <w:rFonts w:cs="Calibri"/>
          <w:i/>
        </w:rPr>
        <w:t>ansøgningsvejledningens afsnit 9, pkt. 3 for yderligere</w:t>
      </w:r>
      <w:r w:rsidRPr="00AA04CB">
        <w:rPr>
          <w:rFonts w:cs="Calibri"/>
          <w:i/>
        </w:rPr>
        <w:t xml:space="preserve"> information.</w:t>
      </w:r>
      <w:r>
        <w:rPr>
          <w:rFonts w:cs="Calibri"/>
          <w:i/>
        </w:rPr>
        <w:t xml:space="preserve"> Anslagsbegrænsning: </w:t>
      </w:r>
      <w:r w:rsidR="00844A13">
        <w:rPr>
          <w:rFonts w:cs="Calibri"/>
          <w:i/>
        </w:rPr>
        <w:t>2400</w:t>
      </w:r>
      <w:r>
        <w:rPr>
          <w:rFonts w:cs="Calibri"/>
          <w:i/>
        </w:rPr>
        <w:t xml:space="preserve"> anslag.</w:t>
      </w:r>
    </w:p>
    <w:p w14:paraId="777AEA1D" w14:textId="2E17BD72" w:rsidR="00545BF4" w:rsidRDefault="007120F1" w:rsidP="00545BF4">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9C7D2C" w:rsidRPr="009C7D2C">
        <w:rPr>
          <w:rStyle w:val="Pladsholdertekst"/>
          <w:rFonts w:ascii="Calibri" w:hAnsi="Calibri"/>
          <w:noProof/>
          <w:color w:val="auto"/>
          <w:sz w:val="22"/>
        </w:rPr>
        <w:t>Der ansøges ikke om midler til etablering af social døgnvagt, da Solrød Kommune i forvejen indgår i tværkommunalt samarbejde herom.</w:t>
      </w:r>
      <w:r>
        <w:rPr>
          <w:rStyle w:val="Pladsholdertekst"/>
          <w:rFonts w:ascii="Calibri" w:hAnsi="Calibri"/>
          <w:color w:val="auto"/>
          <w:sz w:val="22"/>
        </w:rPr>
        <w:fldChar w:fldCharType="end"/>
      </w:r>
    </w:p>
    <w:p w14:paraId="559DDD83" w14:textId="28B00F72" w:rsidR="00545BF4" w:rsidRDefault="00545BF4" w:rsidP="009D1CFE">
      <w:pPr>
        <w:pStyle w:val="Ingenafstand"/>
        <w:spacing w:line="276" w:lineRule="auto"/>
        <w:jc w:val="both"/>
        <w:rPr>
          <w:rStyle w:val="Pladsholdertekst"/>
          <w:rFonts w:ascii="Calibri" w:hAnsi="Calibri"/>
          <w:sz w:val="22"/>
        </w:rPr>
      </w:pPr>
    </w:p>
    <w:p w14:paraId="6EAFA5A3" w14:textId="55141E70" w:rsidR="00545BF4" w:rsidRPr="00A56829" w:rsidRDefault="00545BF4" w:rsidP="00545BF4">
      <w:pPr>
        <w:pStyle w:val="Overskrift3"/>
        <w:jc w:val="both"/>
      </w:pPr>
      <w:r>
        <w:t>Børnebase</w:t>
      </w:r>
    </w:p>
    <w:p w14:paraId="6372549A" w14:textId="33B10ECC" w:rsidR="00545BF4" w:rsidRDefault="00545BF4" w:rsidP="00545BF4">
      <w:pPr>
        <w:spacing w:after="0"/>
        <w:rPr>
          <w:rFonts w:cs="Calibri"/>
          <w:i/>
        </w:rPr>
      </w:pPr>
      <w:r>
        <w:rPr>
          <w:rFonts w:cs="Calibri"/>
          <w:i/>
        </w:rPr>
        <w:t>Kommunen skal, hvis der ansøges om midler til børnebase, beskrive denne samt redegøre for tilknytningen til familiehuset. Til brug for vurderingen skal kommunen beskrive:</w:t>
      </w:r>
    </w:p>
    <w:p w14:paraId="4750A121" w14:textId="0B711295" w:rsidR="00545BF4" w:rsidRPr="00545BF4" w:rsidRDefault="00545BF4" w:rsidP="00545BF4">
      <w:pPr>
        <w:pStyle w:val="Listeafsnit"/>
        <w:numPr>
          <w:ilvl w:val="0"/>
          <w:numId w:val="21"/>
        </w:numPr>
        <w:spacing w:after="0"/>
        <w:rPr>
          <w:rFonts w:cs="Calibri"/>
          <w:i/>
        </w:rPr>
      </w:pPr>
      <w:r>
        <w:rPr>
          <w:rFonts w:cs="Calibri"/>
          <w:i/>
        </w:rPr>
        <w:t>Den fremtidige organisering af børnebasen, herunder hvilken type af tilbud børnebasen indeholder.</w:t>
      </w:r>
    </w:p>
    <w:p w14:paraId="34E4D21B" w14:textId="77777777" w:rsidR="00545BF4" w:rsidRPr="00545BF4" w:rsidRDefault="00545BF4" w:rsidP="00545BF4">
      <w:pPr>
        <w:pStyle w:val="Listeafsnit"/>
        <w:numPr>
          <w:ilvl w:val="0"/>
          <w:numId w:val="21"/>
        </w:numPr>
        <w:spacing w:after="0"/>
        <w:rPr>
          <w:color w:val="808080"/>
        </w:rPr>
      </w:pPr>
      <w:r>
        <w:rPr>
          <w:rFonts w:cs="Calibri"/>
          <w:i/>
        </w:rPr>
        <w:t>Estimat på, hvor meget af de ansøgte midler der anvendes til etablering af børnebaser.</w:t>
      </w:r>
    </w:p>
    <w:p w14:paraId="054D4FF9" w14:textId="09FB0D80" w:rsidR="00545BF4" w:rsidRDefault="00545BF4" w:rsidP="00545BF4">
      <w:pPr>
        <w:spacing w:after="0"/>
        <w:rPr>
          <w:rStyle w:val="Pladsholdertekst"/>
        </w:rPr>
      </w:pPr>
    </w:p>
    <w:p w14:paraId="44F4A4A4" w14:textId="12B513A4" w:rsidR="00545BF4" w:rsidRPr="00AA04CB" w:rsidRDefault="00545BF4" w:rsidP="00545BF4">
      <w:pPr>
        <w:spacing w:after="0"/>
        <w:rPr>
          <w:rFonts w:cs="Calibri"/>
          <w:i/>
        </w:rPr>
      </w:pPr>
      <w:r w:rsidRPr="00AA04CB">
        <w:rPr>
          <w:rFonts w:cs="Calibri"/>
          <w:i/>
        </w:rPr>
        <w:t xml:space="preserve">Se </w:t>
      </w:r>
      <w:r w:rsidRPr="00F16E23">
        <w:rPr>
          <w:rFonts w:cs="Calibri"/>
          <w:i/>
        </w:rPr>
        <w:t>ansøgningsvejledningens afsnit 9, pkt. 3 for yderligere</w:t>
      </w:r>
      <w:r w:rsidRPr="00AA04CB">
        <w:rPr>
          <w:rFonts w:cs="Calibri"/>
          <w:i/>
        </w:rPr>
        <w:t xml:space="preserve"> information.</w:t>
      </w:r>
      <w:r>
        <w:rPr>
          <w:rFonts w:cs="Calibri"/>
          <w:i/>
        </w:rPr>
        <w:t xml:space="preserve"> Anslagsbegrænsning: </w:t>
      </w:r>
      <w:r w:rsidR="00844A13">
        <w:rPr>
          <w:rFonts w:cs="Calibri"/>
          <w:i/>
        </w:rPr>
        <w:t>2400</w:t>
      </w:r>
      <w:r>
        <w:rPr>
          <w:rFonts w:cs="Calibri"/>
          <w:i/>
        </w:rPr>
        <w:t xml:space="preserve"> anslag.</w:t>
      </w:r>
    </w:p>
    <w:p w14:paraId="785D0370" w14:textId="15E70D2D" w:rsidR="00545BF4" w:rsidRDefault="007120F1" w:rsidP="00545BF4">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9C7D2C" w:rsidRPr="009C7D2C">
        <w:rPr>
          <w:rStyle w:val="Pladsholdertekst"/>
          <w:rFonts w:ascii="Calibri" w:hAnsi="Calibri"/>
          <w:color w:val="auto"/>
          <w:sz w:val="22"/>
        </w:rPr>
        <w:t>Der ansøges ikke om midler til etablering af børnebase.</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7F4193DB" w14:textId="77777777" w:rsidR="00545BF4" w:rsidRDefault="00545BF4" w:rsidP="00545BF4">
      <w:pPr>
        <w:spacing w:after="0"/>
        <w:rPr>
          <w:rStyle w:val="Pladsholdertekst"/>
        </w:rPr>
      </w:pPr>
    </w:p>
    <w:p w14:paraId="078A3409" w14:textId="50004E92" w:rsidR="00545BF4" w:rsidRPr="00A56829" w:rsidRDefault="00545BF4" w:rsidP="00545BF4">
      <w:pPr>
        <w:pStyle w:val="Overskrift3"/>
        <w:jc w:val="both"/>
      </w:pPr>
      <w:r>
        <w:t>Samarbejde med regionen, almen praksis og civilsamfundsorganisationer</w:t>
      </w:r>
    </w:p>
    <w:p w14:paraId="4FDD424F" w14:textId="4765E5A2" w:rsidR="00545BF4" w:rsidRDefault="00545BF4" w:rsidP="00545BF4">
      <w:pPr>
        <w:spacing w:after="0"/>
        <w:rPr>
          <w:rFonts w:cs="Calibri"/>
          <w:i/>
        </w:rPr>
      </w:pPr>
      <w:r>
        <w:rPr>
          <w:rFonts w:cs="Calibri"/>
          <w:i/>
        </w:rPr>
        <w:t>Kommunen skal redegøre for, hvordan man vil samarbejde med regionen og almen praksis på området, samt med civilsamfundsorganisationer i det omfang det er relevant.</w:t>
      </w:r>
    </w:p>
    <w:p w14:paraId="6CE93791" w14:textId="4CC46D9D" w:rsidR="00545BF4" w:rsidRDefault="00545BF4" w:rsidP="00545BF4">
      <w:pPr>
        <w:spacing w:after="0"/>
        <w:rPr>
          <w:rFonts w:cs="Calibri"/>
          <w:i/>
        </w:rPr>
      </w:pPr>
    </w:p>
    <w:p w14:paraId="26ADFDC6" w14:textId="525E9AE3" w:rsidR="00545BF4" w:rsidRDefault="00545BF4" w:rsidP="00545BF4">
      <w:pPr>
        <w:spacing w:after="0"/>
        <w:rPr>
          <w:rFonts w:cs="Calibri"/>
          <w:i/>
        </w:rPr>
      </w:pPr>
      <w:r>
        <w:rPr>
          <w:rFonts w:cs="Calibri"/>
          <w:i/>
        </w:rPr>
        <w:t>Til brug for vurderingen kan kommunen fx vedlægge en samarbejdsaftale, beskrive historikken for samarbejdet eller på anden måde uddybe formatet for samarbejde med regionen, almen praksis og, i det omfang de</w:t>
      </w:r>
      <w:r w:rsidR="00030699">
        <w:rPr>
          <w:rFonts w:cs="Calibri"/>
          <w:i/>
        </w:rPr>
        <w:t>t</w:t>
      </w:r>
      <w:r>
        <w:rPr>
          <w:rFonts w:cs="Calibri"/>
          <w:i/>
        </w:rPr>
        <w:t xml:space="preserve"> er relevant, civilsamfundsorganisationer</w:t>
      </w:r>
    </w:p>
    <w:p w14:paraId="240678A5" w14:textId="57B0CD07" w:rsidR="00545BF4" w:rsidRDefault="00545BF4" w:rsidP="00545BF4">
      <w:pPr>
        <w:spacing w:after="0"/>
        <w:rPr>
          <w:rStyle w:val="Pladsholdertekst"/>
        </w:rPr>
      </w:pPr>
    </w:p>
    <w:p w14:paraId="6ACBFB46" w14:textId="77777777" w:rsidR="00545BF4" w:rsidRPr="00AA04CB" w:rsidRDefault="00545BF4" w:rsidP="00545BF4">
      <w:pPr>
        <w:spacing w:after="0"/>
        <w:rPr>
          <w:rFonts w:cs="Calibri"/>
          <w:i/>
        </w:rPr>
      </w:pPr>
      <w:r w:rsidRPr="00AA04CB">
        <w:rPr>
          <w:rFonts w:cs="Calibri"/>
          <w:i/>
        </w:rPr>
        <w:t xml:space="preserve">Se </w:t>
      </w:r>
      <w:r w:rsidRPr="00F16E23">
        <w:rPr>
          <w:rFonts w:cs="Calibri"/>
          <w:i/>
        </w:rPr>
        <w:t>ansøgningsvejledningens afsnit 9, pkt. 3 for yderligere</w:t>
      </w:r>
      <w:r w:rsidRPr="00AA04CB">
        <w:rPr>
          <w:rFonts w:cs="Calibri"/>
          <w:i/>
        </w:rPr>
        <w:t xml:space="preserve"> information.</w:t>
      </w:r>
      <w:r>
        <w:rPr>
          <w:rFonts w:cs="Calibri"/>
          <w:i/>
        </w:rPr>
        <w:t xml:space="preserve"> Anslagsbegrænsning: 4800 anslag.</w:t>
      </w:r>
    </w:p>
    <w:p w14:paraId="6D62D82F" w14:textId="77777777" w:rsidR="009C7D2C" w:rsidRPr="009C7D2C" w:rsidRDefault="007120F1" w:rsidP="009C7D2C">
      <w:pPr>
        <w:pStyle w:val="Ingenafstand"/>
        <w:jc w:val="both"/>
        <w:rPr>
          <w:rStyle w:val="Pladsholdertekst"/>
          <w:rFonts w:ascii="Calibri" w:hAnsi="Calibri"/>
          <w:noProof/>
          <w:color w:val="auto"/>
          <w:sz w:val="22"/>
        </w:rPr>
      </w:pPr>
      <w:r>
        <w:rPr>
          <w:rStyle w:val="Pladsholdertekst"/>
          <w:rFonts w:ascii="Calibri" w:hAnsi="Calibri"/>
          <w:color w:val="auto"/>
          <w:sz w:val="22"/>
        </w:rPr>
        <w:fldChar w:fldCharType="begin">
          <w:ffData>
            <w:name w:val=""/>
            <w:enabled/>
            <w:calcOnExit w:val="0"/>
            <w:textInput>
              <w:maxLength w:val="48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9C7D2C" w:rsidRPr="009C7D2C">
        <w:rPr>
          <w:rStyle w:val="Pladsholdertekst"/>
          <w:rFonts w:ascii="Calibri" w:hAnsi="Calibri"/>
          <w:noProof/>
          <w:color w:val="auto"/>
          <w:sz w:val="22"/>
        </w:rPr>
        <w:t>I projektet ønskes et særligt fokus på at bygge bro mellem indsatser i kommunen. Der ses et behov for øget kendskab til de mange aktører, der arbejder ind i 0-6 års området og som på forskellig vis understøtter de sårbare familier. Tanken er, at Solrød Kommune med et tværfagligt sigte endnu bedre kan understøtte og hjælpe de sårbare familier.</w:t>
      </w:r>
    </w:p>
    <w:p w14:paraId="040C7232" w14:textId="77777777" w:rsidR="009C7D2C" w:rsidRPr="009C7D2C" w:rsidRDefault="009C7D2C" w:rsidP="009C7D2C">
      <w:pPr>
        <w:pStyle w:val="Ingenafstand"/>
        <w:jc w:val="both"/>
        <w:rPr>
          <w:rStyle w:val="Pladsholdertekst"/>
          <w:rFonts w:ascii="Calibri" w:hAnsi="Calibri"/>
          <w:noProof/>
          <w:color w:val="auto"/>
          <w:sz w:val="22"/>
        </w:rPr>
      </w:pPr>
    </w:p>
    <w:p w14:paraId="6C85AA06" w14:textId="77777777" w:rsidR="009C7D2C" w:rsidRPr="009C7D2C" w:rsidRDefault="009C7D2C" w:rsidP="009C7D2C">
      <w:pPr>
        <w:pStyle w:val="Ingenafstand"/>
        <w:jc w:val="both"/>
        <w:rPr>
          <w:rStyle w:val="Pladsholdertekst"/>
          <w:rFonts w:ascii="Calibri" w:hAnsi="Calibri"/>
          <w:noProof/>
          <w:color w:val="auto"/>
          <w:sz w:val="22"/>
        </w:rPr>
      </w:pPr>
      <w:r w:rsidRPr="009C7D2C">
        <w:rPr>
          <w:rStyle w:val="Pladsholdertekst"/>
          <w:rFonts w:ascii="Calibri" w:hAnsi="Calibri"/>
          <w:noProof/>
          <w:color w:val="auto"/>
          <w:sz w:val="22"/>
        </w:rPr>
        <w:t xml:space="preserve">Væksthuset vil rumme universelle tilbud, hvor alle børn og familier er velkomne. Men derudover skal Væksthuset i dialog med de sårbare familier, der har brug for ekstra støtte. Det er kendetegnende for denne målgruppe, at de sjældent selv er opsøgende på tilbud, idet de ikke kender mulighederne og/eller kan være betænkelige for brugen heraf. Væksthuset har dermed som opgave at fremstå som et åbent og trygt sted, hvor familierne motiveres til at arbejde med dét, der udfordrer i familielivet. </w:t>
      </w:r>
    </w:p>
    <w:p w14:paraId="5ED89B6B" w14:textId="77777777" w:rsidR="009C7D2C" w:rsidRPr="009C7D2C" w:rsidRDefault="009C7D2C" w:rsidP="009C7D2C">
      <w:pPr>
        <w:pStyle w:val="Ingenafstand"/>
        <w:jc w:val="both"/>
        <w:rPr>
          <w:rStyle w:val="Pladsholdertekst"/>
          <w:rFonts w:ascii="Calibri" w:hAnsi="Calibri"/>
          <w:noProof/>
          <w:color w:val="auto"/>
          <w:sz w:val="22"/>
        </w:rPr>
      </w:pPr>
    </w:p>
    <w:p w14:paraId="36CF3FCC" w14:textId="77777777" w:rsidR="009C7D2C" w:rsidRPr="009C7D2C" w:rsidRDefault="009C7D2C" w:rsidP="009C7D2C">
      <w:pPr>
        <w:pStyle w:val="Ingenafstand"/>
        <w:jc w:val="both"/>
        <w:rPr>
          <w:rStyle w:val="Pladsholdertekst"/>
          <w:rFonts w:ascii="Calibri" w:hAnsi="Calibri"/>
          <w:noProof/>
          <w:color w:val="auto"/>
          <w:sz w:val="22"/>
        </w:rPr>
      </w:pPr>
      <w:r w:rsidRPr="009C7D2C">
        <w:rPr>
          <w:rStyle w:val="Pladsholdertekst"/>
          <w:rFonts w:ascii="Calibri" w:hAnsi="Calibri"/>
          <w:noProof/>
          <w:color w:val="auto"/>
          <w:sz w:val="22"/>
        </w:rPr>
        <w:t>For at lykkes med at identificere, komme i dialog med og motivere familierne til brugen af indsatser, er Væksthuset i høj grad afhængig af øvrige aktører fx sundhedsplejen, jordemødre, almen praksis, socialpsykiatrien, jobcenter mm., der allerede kender familierne. Disse aktører kan være med til at ’skubbe’ til familier, der ellers ikke selv vil eller kender til muligheder for at søge hjælp.</w:t>
      </w:r>
    </w:p>
    <w:p w14:paraId="47CF4C7A" w14:textId="77777777" w:rsidR="009C7D2C" w:rsidRPr="009C7D2C" w:rsidRDefault="009C7D2C" w:rsidP="009C7D2C">
      <w:pPr>
        <w:pStyle w:val="Ingenafstand"/>
        <w:jc w:val="both"/>
        <w:rPr>
          <w:rStyle w:val="Pladsholdertekst"/>
          <w:rFonts w:ascii="Calibri" w:hAnsi="Calibri"/>
          <w:noProof/>
          <w:color w:val="auto"/>
          <w:sz w:val="22"/>
        </w:rPr>
      </w:pPr>
    </w:p>
    <w:p w14:paraId="3C625BBD" w14:textId="77777777" w:rsidR="00CD083C" w:rsidRDefault="009C7D2C" w:rsidP="00CD083C">
      <w:pPr>
        <w:pStyle w:val="Ingenafstand"/>
        <w:jc w:val="both"/>
        <w:rPr>
          <w:rStyle w:val="Pladsholdertekst"/>
          <w:rFonts w:ascii="Calibri" w:hAnsi="Calibri"/>
          <w:noProof/>
          <w:color w:val="auto"/>
          <w:sz w:val="22"/>
        </w:rPr>
      </w:pPr>
      <w:r w:rsidRPr="009C7D2C">
        <w:rPr>
          <w:rStyle w:val="Pladsholdertekst"/>
          <w:rFonts w:ascii="Calibri" w:hAnsi="Calibri"/>
          <w:noProof/>
          <w:color w:val="auto"/>
          <w:sz w:val="22"/>
        </w:rPr>
        <w:t xml:space="preserve">I projektets indledende fase ønskes en kortlægning af den nuværende situation – as it is – der skal bidrage med et dybdegående indblik i området. Her foretages en aktørkortlægning, der identificerer relevante aktører, deres rolle, samarbejdsflader mm. Aktørkortlægningen foretages ved, at projektgruppen rækker ud til mulige aktører og foretager kvalitative interviews, der belyser, hvilke muligheder aktørerne ser for et fremadrettet styrket samarbejde. Disse indsigter vil blive benyttet videre i det interne arbejde med at klæde medarbejderne i Væksthuset på til samarbejdet, opbygge erfagrupper, udarbejde kommunikationsmateriale om Væksthuset og lign. Derudover får den koordinerende socialrådgiver opgaven med løbende at fastholde kontakten til de relevante aktører, opsamle erfaringer og evaluere herpå. </w:t>
      </w:r>
    </w:p>
    <w:p w14:paraId="42DD795E" w14:textId="77777777" w:rsidR="00CD083C" w:rsidRDefault="00CD083C" w:rsidP="00CD083C">
      <w:pPr>
        <w:pStyle w:val="Ingenafstand"/>
        <w:jc w:val="both"/>
        <w:rPr>
          <w:rStyle w:val="Pladsholdertekst"/>
          <w:rFonts w:ascii="Calibri" w:hAnsi="Calibri"/>
          <w:noProof/>
          <w:color w:val="auto"/>
          <w:sz w:val="22"/>
        </w:rPr>
      </w:pPr>
    </w:p>
    <w:p w14:paraId="2E73940F" w14:textId="33183607" w:rsidR="00545BF4" w:rsidRDefault="009C7D2C" w:rsidP="00CD083C">
      <w:pPr>
        <w:pStyle w:val="Ingenafstand"/>
        <w:jc w:val="both"/>
        <w:rPr>
          <w:rStyle w:val="Pladsholdertekst"/>
          <w:rFonts w:ascii="Calibri" w:hAnsi="Calibri"/>
          <w:color w:val="auto"/>
          <w:sz w:val="22"/>
        </w:rPr>
      </w:pPr>
      <w:r w:rsidRPr="009C7D2C">
        <w:rPr>
          <w:rStyle w:val="Pladsholdertekst"/>
          <w:rFonts w:ascii="Calibri" w:hAnsi="Calibri"/>
          <w:noProof/>
          <w:color w:val="auto"/>
          <w:sz w:val="22"/>
        </w:rPr>
        <w:t>Som afslutning på projektet vil der igen blive foretaget kvalitative interviews, der bidrager med aktørernes oplevelse af, hvilken effekt det øget fokus på det tværgående samarbejde har haft samt, hvordan de gode erfaringer fastholdes i drift efter endt projektperiode.</w:t>
      </w:r>
      <w:r w:rsidR="007120F1">
        <w:rPr>
          <w:rStyle w:val="Pladsholdertekst"/>
          <w:rFonts w:ascii="Calibri" w:hAnsi="Calibri"/>
          <w:color w:val="auto"/>
          <w:sz w:val="22"/>
        </w:rPr>
        <w:fldChar w:fldCharType="end"/>
      </w:r>
    </w:p>
    <w:p w14:paraId="34B6696C" w14:textId="404871B5" w:rsidR="00545BF4" w:rsidRDefault="00545BF4" w:rsidP="00545BF4">
      <w:pPr>
        <w:spacing w:after="0"/>
        <w:rPr>
          <w:rStyle w:val="Pladsholdertekst"/>
        </w:rPr>
      </w:pPr>
    </w:p>
    <w:p w14:paraId="7775D5E3" w14:textId="028475B1" w:rsidR="00844A13" w:rsidRPr="00A56829" w:rsidRDefault="00844A13" w:rsidP="00844A13">
      <w:pPr>
        <w:pStyle w:val="Overskrift3"/>
        <w:jc w:val="both"/>
      </w:pPr>
      <w:r>
        <w:t>Projektledelse</w:t>
      </w:r>
    </w:p>
    <w:p w14:paraId="282E1E9A" w14:textId="0171888F" w:rsidR="00844A13" w:rsidRPr="00545BF4" w:rsidRDefault="00844A13" w:rsidP="00844A13">
      <w:pPr>
        <w:spacing w:after="0"/>
        <w:rPr>
          <w:rFonts w:cs="Calibri"/>
          <w:i/>
        </w:rPr>
      </w:pPr>
      <w:r>
        <w:rPr>
          <w:rFonts w:cs="Calibri"/>
          <w:i/>
        </w:rPr>
        <w:t>Det er et krav, at kommunen skal afsætte ressourcer til projektledelse. Til brug for vurderingen skal kommunen beskrive:</w:t>
      </w:r>
    </w:p>
    <w:p w14:paraId="252964F2" w14:textId="77777777" w:rsidR="00844A13" w:rsidRPr="00844A13" w:rsidRDefault="00844A13" w:rsidP="00844A13">
      <w:pPr>
        <w:pStyle w:val="Listeafsnit"/>
        <w:numPr>
          <w:ilvl w:val="0"/>
          <w:numId w:val="21"/>
        </w:numPr>
        <w:spacing w:after="0"/>
        <w:rPr>
          <w:color w:val="808080"/>
        </w:rPr>
      </w:pPr>
      <w:r>
        <w:rPr>
          <w:rFonts w:cs="Calibri"/>
          <w:i/>
        </w:rPr>
        <w:t>Omfang og indhold i projektledelsen for etablering af familiehus mv.</w:t>
      </w:r>
    </w:p>
    <w:p w14:paraId="41805437" w14:textId="48C0BD42" w:rsidR="00844A13" w:rsidRDefault="00844A13" w:rsidP="00844A13">
      <w:pPr>
        <w:pStyle w:val="Listeafsnit"/>
        <w:spacing w:after="0"/>
        <w:rPr>
          <w:rStyle w:val="Pladsholdertekst"/>
        </w:rPr>
      </w:pPr>
      <w:r>
        <w:rPr>
          <w:rStyle w:val="Pladsholdertekst"/>
        </w:rPr>
        <w:t xml:space="preserve"> </w:t>
      </w:r>
    </w:p>
    <w:p w14:paraId="732BA5DB" w14:textId="18A647D0" w:rsidR="00844A13" w:rsidRPr="00AA04CB" w:rsidRDefault="00844A13" w:rsidP="00844A13">
      <w:pPr>
        <w:spacing w:after="0"/>
        <w:rPr>
          <w:rFonts w:cs="Calibri"/>
          <w:i/>
        </w:rPr>
      </w:pPr>
      <w:r w:rsidRPr="00AA04CB">
        <w:rPr>
          <w:rFonts w:cs="Calibri"/>
          <w:i/>
        </w:rPr>
        <w:t>Se ansøgningsvejledningen</w:t>
      </w:r>
      <w:r w:rsidRPr="00F16E23">
        <w:rPr>
          <w:rFonts w:cs="Calibri"/>
          <w:i/>
        </w:rPr>
        <w:t>s afsnit 9, pkt. 4 for</w:t>
      </w:r>
      <w:r w:rsidRPr="00AA04CB">
        <w:rPr>
          <w:rFonts w:cs="Calibri"/>
          <w:i/>
        </w:rPr>
        <w:t xml:space="preserve"> yderligere information.</w:t>
      </w:r>
      <w:r>
        <w:rPr>
          <w:rFonts w:cs="Calibri"/>
          <w:i/>
        </w:rPr>
        <w:t xml:space="preserve"> Anslagsbegrænsning: 1200 anslag.</w:t>
      </w:r>
    </w:p>
    <w:p w14:paraId="104B0EB4" w14:textId="77777777" w:rsidR="009C7D2C" w:rsidRPr="009C7D2C" w:rsidRDefault="007120F1" w:rsidP="009C7D2C">
      <w:pPr>
        <w:pStyle w:val="Ingenafstand"/>
        <w:jc w:val="both"/>
        <w:rPr>
          <w:rStyle w:val="Pladsholdertekst"/>
          <w:rFonts w:ascii="Calibri" w:hAnsi="Calibri"/>
          <w:noProof/>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9C7D2C" w:rsidRPr="009C7D2C">
        <w:rPr>
          <w:rStyle w:val="Pladsholdertekst"/>
          <w:rFonts w:ascii="Calibri" w:hAnsi="Calibri"/>
          <w:noProof/>
          <w:color w:val="auto"/>
          <w:sz w:val="22"/>
        </w:rPr>
        <w:t>Der vil i projektperioden været tilknyttet en fast projektleder, der har det overordnede ansvar med at sikre progression og fremdrift i projektet. Projektlederen vil være en del af både styre- og arbejdsgruppen, der beskrives nærmere under organisering, hvormed medarbejderen opererer på både et strategisk og taktisk niveau i projektet.</w:t>
      </w:r>
    </w:p>
    <w:p w14:paraId="2A7FC0FF" w14:textId="77777777" w:rsidR="009C7D2C" w:rsidRPr="009C7D2C" w:rsidRDefault="009C7D2C" w:rsidP="009C7D2C">
      <w:pPr>
        <w:pStyle w:val="Ingenafstand"/>
        <w:jc w:val="both"/>
        <w:rPr>
          <w:rStyle w:val="Pladsholdertekst"/>
          <w:rFonts w:ascii="Calibri" w:hAnsi="Calibri"/>
          <w:noProof/>
          <w:color w:val="auto"/>
          <w:sz w:val="22"/>
        </w:rPr>
      </w:pPr>
    </w:p>
    <w:p w14:paraId="52468195" w14:textId="77777777" w:rsidR="003E4CC8" w:rsidRDefault="009C7D2C" w:rsidP="003E4CC8">
      <w:pPr>
        <w:pStyle w:val="Ingenafstand"/>
        <w:jc w:val="both"/>
        <w:rPr>
          <w:rStyle w:val="Pladsholdertekst"/>
          <w:rFonts w:ascii="Calibri" w:hAnsi="Calibri"/>
          <w:noProof/>
          <w:color w:val="auto"/>
          <w:sz w:val="22"/>
        </w:rPr>
      </w:pPr>
      <w:r w:rsidRPr="009C7D2C">
        <w:rPr>
          <w:rStyle w:val="Pladsholdertekst"/>
          <w:rFonts w:ascii="Calibri" w:hAnsi="Calibri"/>
          <w:noProof/>
          <w:color w:val="auto"/>
          <w:sz w:val="22"/>
        </w:rPr>
        <w:t>Projektlederens rolle vil være særlig toneangivende i de indledende faser vedr. kortlægning af nuværende situation samt udvikling af fremtidens Væksthus. I implementerings- og justeringsfasen har projektlederen sammen med den øvrige arbejdsgruppe ansvaret for løbende opsamling, evaluering og justering, så Væksthuset iterativt kan arbejde med at udvikle indsatser og tilbud. I projektperiodens afslutning har projektlederen ansvaret for at evaluere og klargøre overgangen til drift.</w:t>
      </w:r>
    </w:p>
    <w:p w14:paraId="6C86C7A1" w14:textId="01D48D89" w:rsidR="00844A13" w:rsidRDefault="009C7D2C" w:rsidP="003E4CC8">
      <w:pPr>
        <w:pStyle w:val="Ingenafstand"/>
        <w:jc w:val="both"/>
        <w:rPr>
          <w:rStyle w:val="Pladsholdertekst"/>
          <w:rFonts w:ascii="Calibri" w:hAnsi="Calibri"/>
          <w:color w:val="auto"/>
          <w:sz w:val="22"/>
        </w:rPr>
      </w:pPr>
      <w:r w:rsidRPr="009C7D2C">
        <w:rPr>
          <w:rStyle w:val="Pladsholdertekst"/>
          <w:rFonts w:ascii="Calibri" w:hAnsi="Calibri"/>
          <w:noProof/>
          <w:color w:val="auto"/>
          <w:sz w:val="22"/>
        </w:rPr>
        <w:lastRenderedPageBreak/>
        <w:t xml:space="preserve">Der ansøges om midler til at frikøbe en projektleder, der i projektet dedikere 15 timer ugentligt. Projektlederen understøttes af eksternt konsulentbidrag særligt i de indledende faser samt afslutning ift. at facilitere workshops, afvikle kvalitative interviews, analysebearbejdning og evaluering. </w:t>
      </w:r>
      <w:r w:rsidR="007120F1">
        <w:rPr>
          <w:rStyle w:val="Pladsholdertekst"/>
          <w:rFonts w:ascii="Calibri" w:hAnsi="Calibri"/>
          <w:color w:val="auto"/>
          <w:sz w:val="22"/>
        </w:rPr>
        <w:fldChar w:fldCharType="end"/>
      </w:r>
    </w:p>
    <w:p w14:paraId="363F0E16" w14:textId="77777777" w:rsidR="00844A13" w:rsidRDefault="00844A13" w:rsidP="00545BF4">
      <w:pPr>
        <w:spacing w:after="0"/>
        <w:rPr>
          <w:rStyle w:val="Pladsholdertekst"/>
        </w:rPr>
      </w:pPr>
    </w:p>
    <w:p w14:paraId="319A02DC" w14:textId="49EEF13B" w:rsidR="00284C9E" w:rsidRPr="00601D76" w:rsidRDefault="00284C9E" w:rsidP="00AA04CB">
      <w:pPr>
        <w:pStyle w:val="Overskrift3"/>
        <w:jc w:val="both"/>
      </w:pPr>
      <w:r w:rsidRPr="00601D76">
        <w:t>T</w:t>
      </w:r>
      <w:r w:rsidR="00844A13">
        <w:t>idsramme</w:t>
      </w:r>
    </w:p>
    <w:p w14:paraId="7C6C7428" w14:textId="3836EBD4" w:rsidR="00947005" w:rsidRDefault="00844A13" w:rsidP="00AA04CB">
      <w:pPr>
        <w:spacing w:after="0" w:line="240" w:lineRule="auto"/>
        <w:jc w:val="both"/>
        <w:rPr>
          <w:rFonts w:cs="Calibri"/>
          <w:i/>
          <w:highlight w:val="yellow"/>
        </w:rPr>
      </w:pPr>
      <w:r>
        <w:rPr>
          <w:rFonts w:cs="Calibri"/>
          <w:i/>
        </w:rPr>
        <w:t>Kommunen skal redegøre for projektets tid</w:t>
      </w:r>
      <w:r w:rsidR="007120F1">
        <w:rPr>
          <w:rFonts w:cs="Calibri"/>
          <w:i/>
        </w:rPr>
        <w:t>s</w:t>
      </w:r>
      <w:r>
        <w:rPr>
          <w:rFonts w:cs="Calibri"/>
          <w:i/>
        </w:rPr>
        <w:t>ramme. Til brug for vurderingen skal kommunen beskrive projektets tidsplan.</w:t>
      </w:r>
      <w:r w:rsidR="00284C9E" w:rsidRPr="00AA04CB">
        <w:rPr>
          <w:rFonts w:cs="Calibri"/>
          <w:i/>
        </w:rPr>
        <w:t xml:space="preserve"> Det skal angives, om nogle aktiviteter tidsmæssigt skal placeres før andre, og om der er særlige kritiske betingelser, der skal være opfyldt, før projektet fortsættes.</w:t>
      </w:r>
      <w:r w:rsidR="00284C9E" w:rsidRPr="00AA04CB">
        <w:rPr>
          <w:rFonts w:cs="Calibri"/>
        </w:rPr>
        <w:t xml:space="preserve"> </w:t>
      </w:r>
    </w:p>
    <w:p w14:paraId="5CED49B5" w14:textId="77777777" w:rsidR="00844A13" w:rsidRDefault="00844A13" w:rsidP="00844A13">
      <w:pPr>
        <w:pStyle w:val="Listeafsnit"/>
        <w:spacing w:after="0"/>
        <w:rPr>
          <w:rStyle w:val="Pladsholdertekst"/>
        </w:rPr>
      </w:pPr>
    </w:p>
    <w:p w14:paraId="16319DD7" w14:textId="77777777" w:rsidR="00844A13" w:rsidRPr="00AA04CB" w:rsidRDefault="00844A13" w:rsidP="00844A13">
      <w:pPr>
        <w:spacing w:after="0"/>
        <w:rPr>
          <w:rFonts w:cs="Calibri"/>
          <w:i/>
        </w:rPr>
      </w:pPr>
      <w:r w:rsidRPr="00844A13">
        <w:rPr>
          <w:rFonts w:cs="Calibri"/>
          <w:i/>
        </w:rPr>
        <w:t>Se ansøgningsvejledningens afsnit 9, pkt. 4 for yderligere</w:t>
      </w:r>
      <w:r w:rsidRPr="00AA04CB">
        <w:rPr>
          <w:rFonts w:cs="Calibri"/>
          <w:i/>
        </w:rPr>
        <w:t xml:space="preserve"> information.</w:t>
      </w:r>
      <w:r>
        <w:rPr>
          <w:rFonts w:cs="Calibri"/>
          <w:i/>
        </w:rPr>
        <w:t xml:space="preserve"> Anslagsbegrænsning: 1200 anslag.</w:t>
      </w:r>
    </w:p>
    <w:p w14:paraId="19A55224" w14:textId="6B82C356" w:rsidR="009C7D2C" w:rsidRDefault="007120F1" w:rsidP="009C7D2C">
      <w:pPr>
        <w:pStyle w:val="Ingenafstand"/>
        <w:jc w:val="both"/>
        <w:rPr>
          <w:rStyle w:val="Pladsholdertekst"/>
          <w:rFonts w:ascii="Calibri" w:hAnsi="Calibri"/>
          <w:noProof/>
          <w:color w:val="auto"/>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sidR="009C7D2C" w:rsidRPr="009C7D2C">
        <w:rPr>
          <w:rStyle w:val="Pladsholdertekst"/>
          <w:rFonts w:ascii="Calibri" w:hAnsi="Calibri"/>
          <w:noProof/>
          <w:color w:val="auto"/>
          <w:sz w:val="22"/>
        </w:rPr>
        <w:t xml:space="preserve">BUR har allerede igangsat drøftelser vedr. den forebyggende indsats før puljen blev bekendtgjort. Det betyder, at Solrød Kommune allerede </w:t>
      </w:r>
      <w:r w:rsidR="009C7D2C">
        <w:rPr>
          <w:rStyle w:val="Pladsholdertekst"/>
          <w:rFonts w:ascii="Calibri" w:hAnsi="Calibri"/>
          <w:noProof/>
          <w:color w:val="auto"/>
          <w:sz w:val="22"/>
        </w:rPr>
        <w:t>har</w:t>
      </w:r>
      <w:r w:rsidR="009C7D2C" w:rsidRPr="009C7D2C">
        <w:rPr>
          <w:rStyle w:val="Pladsholdertekst"/>
          <w:rFonts w:ascii="Calibri" w:hAnsi="Calibri"/>
          <w:noProof/>
          <w:color w:val="auto"/>
          <w:sz w:val="22"/>
        </w:rPr>
        <w:t xml:space="preserve"> truffet beslutning om, at der skal ske en intern rokade, hvor flere medarbejdergrupper, der arbejder med den tidlige forebyggende indsats i alderen 0-6 år samles i Væksthuset. Udviklingen af et reelt familiehus med en profil, som beskrevet i puljen vil dog være afhængig af om puljeansøgningen imødekommes, da der ikke i øvrigt er afsat midler til udvikling i Solrød Kommune.  Der ansøges om midler til at arbejde 3 år med udviklingen af Væksthuset.</w:t>
      </w:r>
    </w:p>
    <w:p w14:paraId="128CAAB6" w14:textId="77777777" w:rsidR="003E4CC8" w:rsidRPr="009C7D2C" w:rsidRDefault="003E4CC8" w:rsidP="009C7D2C">
      <w:pPr>
        <w:pStyle w:val="Ingenafstand"/>
        <w:jc w:val="both"/>
        <w:rPr>
          <w:rStyle w:val="Pladsholdertekst"/>
          <w:rFonts w:ascii="Calibri" w:hAnsi="Calibri"/>
          <w:noProof/>
          <w:color w:val="auto"/>
          <w:sz w:val="22"/>
        </w:rPr>
      </w:pPr>
    </w:p>
    <w:p w14:paraId="21BB65A6" w14:textId="77777777" w:rsidR="003E4CC8" w:rsidRDefault="00AF05C4" w:rsidP="00AF05C4">
      <w:pPr>
        <w:pStyle w:val="Ingenafstand"/>
        <w:jc w:val="both"/>
        <w:rPr>
          <w:rStyle w:val="Pladsholdertekst"/>
          <w:rFonts w:ascii="Calibri" w:hAnsi="Calibri"/>
          <w:noProof/>
          <w:color w:val="auto"/>
          <w:sz w:val="22"/>
        </w:rPr>
      </w:pPr>
      <w:r>
        <w:rPr>
          <w:rStyle w:val="Pladsholdertekst"/>
          <w:rFonts w:ascii="Calibri" w:hAnsi="Calibri"/>
          <w:noProof/>
          <w:color w:val="auto"/>
          <w:sz w:val="22"/>
        </w:rPr>
        <w:t>P</w:t>
      </w:r>
      <w:r w:rsidR="009C7D2C" w:rsidRPr="009C7D2C">
        <w:rPr>
          <w:rStyle w:val="Pladsholdertekst"/>
          <w:rFonts w:ascii="Calibri" w:hAnsi="Calibri"/>
          <w:noProof/>
          <w:color w:val="auto"/>
          <w:sz w:val="22"/>
        </w:rPr>
        <w:t xml:space="preserve">uljemidlerne </w:t>
      </w:r>
      <w:r>
        <w:rPr>
          <w:rStyle w:val="Pladsholdertekst"/>
          <w:rFonts w:ascii="Calibri" w:hAnsi="Calibri"/>
          <w:noProof/>
          <w:color w:val="auto"/>
          <w:sz w:val="22"/>
        </w:rPr>
        <w:t xml:space="preserve">skal </w:t>
      </w:r>
      <w:r w:rsidR="009C7D2C" w:rsidRPr="009C7D2C">
        <w:rPr>
          <w:rStyle w:val="Pladsholdertekst"/>
          <w:rFonts w:ascii="Calibri" w:hAnsi="Calibri"/>
          <w:noProof/>
          <w:color w:val="auto"/>
          <w:sz w:val="22"/>
        </w:rPr>
        <w:t>styrke den ønskede forandring og Solrød Kommune vil fra projektperiodens start (vinter/forår 2023) igangsætte fase 1 vedr. kortlægning af den nuværende situation og kort herefter igangsætte udviklingsfasen, hvor nye indsatser og tilbud skitseres.</w:t>
      </w:r>
      <w:r>
        <w:rPr>
          <w:rStyle w:val="Pladsholdertekst"/>
          <w:rFonts w:ascii="Calibri" w:hAnsi="Calibri"/>
          <w:noProof/>
          <w:color w:val="auto"/>
          <w:sz w:val="22"/>
        </w:rPr>
        <w:t xml:space="preserve"> </w:t>
      </w:r>
    </w:p>
    <w:p w14:paraId="2DD9A1D2" w14:textId="77777777" w:rsidR="003E4CC8" w:rsidRDefault="003E4CC8" w:rsidP="00AF05C4">
      <w:pPr>
        <w:pStyle w:val="Ingenafstand"/>
        <w:jc w:val="both"/>
        <w:rPr>
          <w:rStyle w:val="Pladsholdertekst"/>
          <w:rFonts w:ascii="Calibri" w:hAnsi="Calibri"/>
          <w:noProof/>
          <w:color w:val="auto"/>
          <w:sz w:val="22"/>
        </w:rPr>
      </w:pPr>
    </w:p>
    <w:p w14:paraId="088108F7" w14:textId="659F5DAD" w:rsidR="00844A13" w:rsidRDefault="009C7D2C" w:rsidP="00AF05C4">
      <w:pPr>
        <w:pStyle w:val="Ingenafstand"/>
        <w:jc w:val="both"/>
        <w:rPr>
          <w:rStyle w:val="Pladsholdertekst"/>
          <w:rFonts w:ascii="Calibri" w:hAnsi="Calibri"/>
          <w:color w:val="auto"/>
          <w:sz w:val="22"/>
        </w:rPr>
      </w:pPr>
      <w:r w:rsidRPr="009C7D2C">
        <w:rPr>
          <w:rStyle w:val="Pladsholdertekst"/>
          <w:rFonts w:ascii="Calibri" w:hAnsi="Calibri"/>
          <w:noProof/>
          <w:color w:val="auto"/>
          <w:sz w:val="22"/>
        </w:rPr>
        <w:t xml:space="preserve">Det forventes, at de nye indsatser og tilbud startes op efter sommerferien 2023 og løbende herefter. Det betyder, at der samlet vil være to år dedikeret til implementering, afprøvning og justering før, at projektets sidste halve år benyttes til evalueringsaktiviteter, der samler op på de erfaringer, der </w:t>
      </w:r>
      <w:r w:rsidR="00AF05C4" w:rsidRPr="00AF05C4">
        <w:rPr>
          <w:rStyle w:val="Pladsholdertekst"/>
          <w:rFonts w:ascii="Calibri" w:hAnsi="Calibri"/>
          <w:noProof/>
          <w:color w:val="auto"/>
          <w:sz w:val="22"/>
        </w:rPr>
        <w:t xml:space="preserve">er gjort i projektperioden. </w:t>
      </w:r>
      <w:r>
        <w:rPr>
          <w:rStyle w:val="Pladsholdertekst"/>
          <w:rFonts w:ascii="Calibri" w:hAnsi="Calibri"/>
          <w:noProof/>
          <w:color w:val="auto"/>
          <w:sz w:val="22"/>
        </w:rPr>
        <w:t xml:space="preserve"> </w:t>
      </w:r>
      <w:r w:rsidR="007120F1">
        <w:rPr>
          <w:rStyle w:val="Pladsholdertekst"/>
          <w:rFonts w:ascii="Calibri" w:hAnsi="Calibri"/>
          <w:color w:val="auto"/>
          <w:sz w:val="22"/>
        </w:rPr>
        <w:fldChar w:fldCharType="end"/>
      </w:r>
    </w:p>
    <w:p w14:paraId="0F15F480" w14:textId="77777777" w:rsidR="00AA04CB" w:rsidRDefault="00AA04CB" w:rsidP="00AA04CB">
      <w:pPr>
        <w:pStyle w:val="Overskrift3"/>
        <w:jc w:val="both"/>
      </w:pPr>
    </w:p>
    <w:p w14:paraId="58517E68" w14:textId="77777777" w:rsidR="007319F1" w:rsidRDefault="007319F1" w:rsidP="00AA04CB">
      <w:pPr>
        <w:pStyle w:val="Overskrift3"/>
        <w:jc w:val="both"/>
      </w:pPr>
      <w:r>
        <w:t>Organis</w:t>
      </w:r>
      <w:r w:rsidR="00284C9E">
        <w:t>ering</w:t>
      </w:r>
    </w:p>
    <w:p w14:paraId="2A0BB34F" w14:textId="77777777" w:rsidR="00844A13" w:rsidRDefault="00844A13" w:rsidP="00AA04CB">
      <w:pPr>
        <w:spacing w:after="0"/>
        <w:jc w:val="both"/>
      </w:pPr>
      <w:r>
        <w:rPr>
          <w:i/>
        </w:rPr>
        <w:t xml:space="preserve">Beskriv </w:t>
      </w:r>
      <w:r w:rsidR="00284C9E">
        <w:rPr>
          <w:i/>
        </w:rPr>
        <w:t>projektets o</w:t>
      </w:r>
      <w:r>
        <w:rPr>
          <w:i/>
        </w:rPr>
        <w:t xml:space="preserve">rganisering og </w:t>
      </w:r>
      <w:r w:rsidRPr="00844A13">
        <w:rPr>
          <w:i/>
        </w:rPr>
        <w:t>opgavefordeling, organisatoriske placering, projektets medarbejdere herunder antal medarbejdere og deres faglige baggrund mv.</w:t>
      </w:r>
      <w:r w:rsidR="00284C9E" w:rsidRPr="00844A13">
        <w:t xml:space="preserve"> </w:t>
      </w:r>
    </w:p>
    <w:p w14:paraId="25797B7E" w14:textId="77777777" w:rsidR="00844A13" w:rsidRDefault="00844A13" w:rsidP="00AA04CB">
      <w:pPr>
        <w:spacing w:after="0"/>
        <w:jc w:val="both"/>
      </w:pPr>
    </w:p>
    <w:p w14:paraId="496B468E" w14:textId="2EDDA496" w:rsidR="007319F1" w:rsidRDefault="00284C9E" w:rsidP="00AA04CB">
      <w:pPr>
        <w:spacing w:after="0"/>
        <w:jc w:val="both"/>
        <w:rPr>
          <w:i/>
        </w:rPr>
      </w:pPr>
      <w:r w:rsidRPr="00F16E23">
        <w:rPr>
          <w:i/>
        </w:rPr>
        <w:t xml:space="preserve">Se ansøgningsvejledningens </w:t>
      </w:r>
      <w:r w:rsidR="00844A13" w:rsidRPr="00F16E23">
        <w:rPr>
          <w:i/>
        </w:rPr>
        <w:t>afsnit 9</w:t>
      </w:r>
      <w:r w:rsidRPr="00F16E23">
        <w:rPr>
          <w:i/>
        </w:rPr>
        <w:t xml:space="preserve">, pkt. </w:t>
      </w:r>
      <w:r w:rsidR="00844A13" w:rsidRPr="00F16E23">
        <w:rPr>
          <w:i/>
        </w:rPr>
        <w:t>4</w:t>
      </w:r>
      <w:r w:rsidRPr="00844A13">
        <w:rPr>
          <w:i/>
        </w:rPr>
        <w:t xml:space="preserve"> </w:t>
      </w:r>
      <w:r w:rsidR="000C33B4" w:rsidRPr="00844A13">
        <w:rPr>
          <w:i/>
        </w:rPr>
        <w:t>for yderligere information</w:t>
      </w:r>
      <w:r w:rsidR="007319F1" w:rsidRPr="00844A13">
        <w:rPr>
          <w:i/>
        </w:rPr>
        <w:t xml:space="preserve">. </w:t>
      </w:r>
      <w:r w:rsidR="00844A13" w:rsidRPr="00844A13">
        <w:rPr>
          <w:i/>
        </w:rPr>
        <w:t>Anslagsbegrænsning:</w:t>
      </w:r>
      <w:r w:rsidR="007120F1">
        <w:rPr>
          <w:i/>
        </w:rPr>
        <w:t xml:space="preserve"> 36</w:t>
      </w:r>
      <w:r w:rsidR="00844A13" w:rsidRPr="00844A13">
        <w:rPr>
          <w:i/>
        </w:rPr>
        <w:t>00 anslag.</w:t>
      </w:r>
    </w:p>
    <w:p w14:paraId="525FB556" w14:textId="77777777" w:rsidR="00AF05C4" w:rsidRPr="00AF05C4" w:rsidRDefault="007120F1" w:rsidP="00AF05C4">
      <w:pPr>
        <w:spacing w:after="0" w:line="240" w:lineRule="auto"/>
        <w:jc w:val="both"/>
        <w:rPr>
          <w:rStyle w:val="Pladsholdertekst"/>
          <w:noProof/>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sidR="00AF05C4" w:rsidRPr="00AF05C4">
        <w:rPr>
          <w:rStyle w:val="Pladsholdertekst"/>
          <w:noProof/>
          <w:color w:val="auto"/>
        </w:rPr>
        <w:t xml:space="preserve">Det specialiserede børne- og ungeområde spiller en afgørende rolle i arbejdet med at skabe læring og udvikling samt tryghed, sundhed og værdighed for børn og unge. Politikområdet vedrører mere specifikt, børn og unge som er i en udsat social position eller har psykiske og/eller fysiske udfordringer. Opgaverne på området varetages af Børn og Unge Rådgivningen (BUR). Under BUR er fire organisatoriske områder henholdsvis sundhedstjenesten, PPR, familieafsnittet og Væksthuset. Fokus for denne puljeansøgning er at binde de organisatoriske områder tættere sammen, så familier og medarbejder oplever én sammenhængende organisation, der tilbyder koordinerede indsatser. </w:t>
      </w:r>
    </w:p>
    <w:p w14:paraId="3CBC9589" w14:textId="77777777" w:rsidR="00AF05C4" w:rsidRPr="00AF05C4" w:rsidRDefault="00AF05C4" w:rsidP="00AF05C4">
      <w:pPr>
        <w:spacing w:after="0" w:line="240" w:lineRule="auto"/>
        <w:jc w:val="both"/>
        <w:rPr>
          <w:rStyle w:val="Pladsholdertekst"/>
          <w:noProof/>
          <w:color w:val="auto"/>
        </w:rPr>
      </w:pPr>
    </w:p>
    <w:p w14:paraId="29C174D3" w14:textId="77777777" w:rsidR="00AF05C4" w:rsidRPr="00AF05C4" w:rsidRDefault="00AF05C4" w:rsidP="00AF05C4">
      <w:pPr>
        <w:spacing w:after="0" w:line="240" w:lineRule="auto"/>
        <w:jc w:val="both"/>
        <w:rPr>
          <w:rStyle w:val="Pladsholdertekst"/>
          <w:noProof/>
          <w:color w:val="auto"/>
        </w:rPr>
      </w:pPr>
      <w:r w:rsidRPr="00AF05C4">
        <w:rPr>
          <w:rStyle w:val="Pladsholdertekst"/>
          <w:noProof/>
          <w:color w:val="auto"/>
        </w:rPr>
        <w:t xml:space="preserve">Væksthuset vil i den beskrevne fremtidige praksis og organisering bestå af ca. 35 medarbejdere, der har enten pædagogisk, psykologisk eller sundhedsfaglig baggrund. Organisationsændringen vil betyde, at Væksthuset fremadrettet lægger rammer til både udførerteam, ressourceteam samt en række sundhedsplejeaktiviteter mm. De nuværende funktioner suppleres af en koordinerende sundhedsplejerske, der understøtter den tidlige indsats med strategisk fokus på COS-P. Yderligere tilføjes en koordinerende socialrådgiver, der får ansvaret for den åbne rådgivning samt snitfladesamarbejdet til øvrige aktører, der anses som afgørende gatekeepere for at motivere familierne til brugen af de forebyggende indsatser i regi af Væksthuset. </w:t>
      </w:r>
    </w:p>
    <w:p w14:paraId="7DAB8423" w14:textId="77777777" w:rsidR="00AF05C4" w:rsidRPr="00AF05C4" w:rsidRDefault="00AF05C4" w:rsidP="00AF05C4">
      <w:pPr>
        <w:spacing w:after="0" w:line="240" w:lineRule="auto"/>
        <w:jc w:val="both"/>
        <w:rPr>
          <w:rStyle w:val="Pladsholdertekst"/>
          <w:noProof/>
          <w:color w:val="auto"/>
        </w:rPr>
      </w:pPr>
    </w:p>
    <w:p w14:paraId="337E8935" w14:textId="37F9297A" w:rsidR="007319F1" w:rsidRDefault="00AF05C4" w:rsidP="00AF05C4">
      <w:pPr>
        <w:spacing w:after="0" w:line="240" w:lineRule="auto"/>
        <w:jc w:val="both"/>
        <w:rPr>
          <w:rStyle w:val="Pladsholdertekst"/>
          <w:color w:val="auto"/>
        </w:rPr>
      </w:pPr>
      <w:r w:rsidRPr="00AF05C4">
        <w:rPr>
          <w:rStyle w:val="Pladsholdertekst"/>
          <w:noProof/>
          <w:color w:val="auto"/>
        </w:rPr>
        <w:lastRenderedPageBreak/>
        <w:t>I projektperioden nedsættes en styregruppe, der vil være ansvarlig for at fastlægge den strategiske retning for Væksthuset. Styregruppen vil bestå af ledergruppen i BUR, og formandskabet varetages af chef for BUR, Helle Østergaard Stisen. Styregruppen vil mødes løbende i projektperioden, hvor arbejdsgruppen er ansvarlig for at rapportere på projektets progression og resultater. Arbejdsgruppen vil bestå af projektleder, koordinerende sundhedsplejerske, koordinerende socialrådgiver samt 2-3 medarbejderrepræsentanter. Projektlederen vil være formand for arbejdsgruppen og vil ligeledes indgå i styregruppen, så der sikres sammenhæng på tværs af grupperne.</w:t>
      </w:r>
      <w:r w:rsidR="007120F1">
        <w:rPr>
          <w:rStyle w:val="Pladsholdertekst"/>
          <w:color w:val="auto"/>
        </w:rPr>
        <w:fldChar w:fldCharType="end"/>
      </w:r>
    </w:p>
    <w:p w14:paraId="1DD840A5" w14:textId="7AC1DEE6" w:rsidR="00F16E23" w:rsidRDefault="00F16E23" w:rsidP="00AA04CB">
      <w:pPr>
        <w:spacing w:after="0" w:line="240" w:lineRule="auto"/>
        <w:jc w:val="both"/>
        <w:rPr>
          <w:rStyle w:val="Pladsholdertekst"/>
          <w:color w:val="auto"/>
        </w:rPr>
      </w:pPr>
    </w:p>
    <w:p w14:paraId="7A910660" w14:textId="77777777" w:rsidR="00F16E23" w:rsidRPr="00CE1DF9" w:rsidRDefault="00F16E23" w:rsidP="00AA04CB">
      <w:pPr>
        <w:spacing w:after="0" w:line="240" w:lineRule="auto"/>
        <w:jc w:val="both"/>
        <w:rPr>
          <w:rStyle w:val="Pladsholdertekst"/>
          <w:color w:val="auto"/>
        </w:rPr>
      </w:pPr>
    </w:p>
    <w:p w14:paraId="1DAB193F" w14:textId="14ADFE3F" w:rsidR="00844A13" w:rsidRDefault="00844A13" w:rsidP="00844A13">
      <w:pPr>
        <w:pStyle w:val="Overskrift3"/>
        <w:jc w:val="both"/>
      </w:pPr>
      <w:r>
        <w:t>Forankring</w:t>
      </w:r>
    </w:p>
    <w:p w14:paraId="1F39643A" w14:textId="77777777" w:rsidR="00844A13" w:rsidRDefault="00844A13" w:rsidP="00844A13">
      <w:pPr>
        <w:spacing w:after="0"/>
        <w:jc w:val="both"/>
        <w:rPr>
          <w:i/>
        </w:rPr>
      </w:pPr>
      <w:r>
        <w:rPr>
          <w:i/>
        </w:rPr>
        <w:t>Det er et krav at kommunen skal redegøre for, hvordan indsatsen forankres efter projektophør. Til brug for vurderingen skal kommunen beskrive:</w:t>
      </w:r>
    </w:p>
    <w:p w14:paraId="31000094" w14:textId="77777777" w:rsidR="00844A13" w:rsidRPr="00844A13" w:rsidRDefault="00844A13" w:rsidP="00844A13">
      <w:pPr>
        <w:pStyle w:val="Listeafsnit"/>
        <w:numPr>
          <w:ilvl w:val="0"/>
          <w:numId w:val="21"/>
        </w:numPr>
        <w:spacing w:after="0"/>
        <w:jc w:val="both"/>
      </w:pPr>
      <w:r>
        <w:rPr>
          <w:i/>
        </w:rPr>
        <w:t>Hvordan projektet kan videreføres og forankres finansielt efter tilskudsperiodens udløb</w:t>
      </w:r>
    </w:p>
    <w:p w14:paraId="7FAE11ED" w14:textId="13DE894B" w:rsidR="00844A13" w:rsidRPr="00F16E23" w:rsidRDefault="00844A13" w:rsidP="00FB5931">
      <w:pPr>
        <w:pStyle w:val="Listeafsnit"/>
        <w:numPr>
          <w:ilvl w:val="0"/>
          <w:numId w:val="21"/>
        </w:numPr>
        <w:spacing w:after="0"/>
        <w:jc w:val="both"/>
      </w:pPr>
      <w:r w:rsidRPr="00844A13">
        <w:rPr>
          <w:i/>
        </w:rPr>
        <w:t>Hvordan projektet kan videreføres og forankres organisatorisk efter tilskudsperiodens udløb</w:t>
      </w:r>
    </w:p>
    <w:p w14:paraId="5B45AF6D" w14:textId="77777777" w:rsidR="00F16E23" w:rsidRDefault="00F16E23" w:rsidP="00F16E23">
      <w:pPr>
        <w:pStyle w:val="Listeafsnit"/>
        <w:spacing w:after="0"/>
        <w:jc w:val="both"/>
      </w:pPr>
    </w:p>
    <w:p w14:paraId="53F2BA11" w14:textId="77777777" w:rsidR="00844A13" w:rsidRDefault="00844A13" w:rsidP="00844A13">
      <w:pPr>
        <w:spacing w:after="0"/>
        <w:jc w:val="both"/>
        <w:rPr>
          <w:i/>
        </w:rPr>
      </w:pPr>
      <w:r w:rsidRPr="00844A13">
        <w:t xml:space="preserve">Se ansøgningsvejledningens </w:t>
      </w:r>
      <w:r>
        <w:t xml:space="preserve">afsnit </w:t>
      </w:r>
      <w:r w:rsidRPr="00844A13">
        <w:t>9, pkt. 4</w:t>
      </w:r>
      <w:r w:rsidRPr="00844A13">
        <w:rPr>
          <w:i/>
        </w:rPr>
        <w:t xml:space="preserve"> for yderligere information. Anslagsbegrænsning: 2400 anslag.</w:t>
      </w:r>
    </w:p>
    <w:p w14:paraId="0547E529" w14:textId="77777777" w:rsidR="00AF05C4" w:rsidRPr="00AF05C4" w:rsidRDefault="007120F1" w:rsidP="00AF05C4">
      <w:pPr>
        <w:spacing w:after="0" w:line="240" w:lineRule="auto"/>
        <w:jc w:val="both"/>
        <w:rPr>
          <w:rStyle w:val="Pladsholdertekst"/>
          <w:noProof/>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sidR="00AF05C4" w:rsidRPr="00AF05C4">
        <w:rPr>
          <w:rStyle w:val="Pladsholdertekst"/>
          <w:noProof/>
          <w:color w:val="auto"/>
        </w:rPr>
        <w:t>Solrød Kommune er ambitiøs med henblik på at lykkes i endnu højere grad med den forebyggende indsats overfor udsatte familier, hvilket betyder, at den organisatoriske forandring og udflytning til Væksthuset anses som en permanent ordning - der naturligvis kan ændre karakter, hvis det viser sig hensigtsmæssigt undervejs i projektet og ved den afsluttende evaluering.</w:t>
      </w:r>
    </w:p>
    <w:p w14:paraId="322F0912" w14:textId="77777777" w:rsidR="00AF05C4" w:rsidRPr="00AF05C4" w:rsidRDefault="00AF05C4" w:rsidP="00AF05C4">
      <w:pPr>
        <w:spacing w:after="0" w:line="240" w:lineRule="auto"/>
        <w:jc w:val="both"/>
        <w:rPr>
          <w:rStyle w:val="Pladsholdertekst"/>
          <w:noProof/>
          <w:color w:val="auto"/>
        </w:rPr>
      </w:pPr>
    </w:p>
    <w:p w14:paraId="21D8F984" w14:textId="517BD3B3" w:rsidR="00844A13" w:rsidRDefault="00AF05C4" w:rsidP="00AF05C4">
      <w:pPr>
        <w:spacing w:after="0" w:line="240" w:lineRule="auto"/>
        <w:jc w:val="both"/>
        <w:rPr>
          <w:rStyle w:val="Pladsholdertekst"/>
          <w:color w:val="auto"/>
        </w:rPr>
      </w:pPr>
      <w:r w:rsidRPr="00AF05C4">
        <w:rPr>
          <w:rStyle w:val="Pladsholdertekst"/>
          <w:noProof/>
          <w:color w:val="auto"/>
        </w:rPr>
        <w:t xml:space="preserve">Den evaluerende tilgang er fast forankret i projektet, så BUR løbende forholder sig til projektets progression og effekt. Afslutningsvist afvikles en række evalueringsaktiviteter, hvor familier, samarbejdspartnere, medarbejdere og ledere interviews med henblik på at indsamle erfaringer fra projektperioden. Ved projektets afslutning præsenteres resultaterne politisk, så der særligt kan træffes afgørelse om, hvorvidt man ønsker at fastholde de ekstra ressourcer, der er tilføjet området med projektet samt hvorvidt nye indsatser og tilbud skal fastholdes. </w:t>
      </w:r>
      <w:r w:rsidR="007120F1">
        <w:rPr>
          <w:rStyle w:val="Pladsholdertekst"/>
          <w:color w:val="auto"/>
        </w:rPr>
        <w:fldChar w:fldCharType="end"/>
      </w:r>
    </w:p>
    <w:p w14:paraId="3392832F" w14:textId="7D0FFDD4" w:rsidR="00F16E23" w:rsidRDefault="00F16E23" w:rsidP="00844A13">
      <w:pPr>
        <w:spacing w:after="0" w:line="240" w:lineRule="auto"/>
        <w:jc w:val="both"/>
        <w:rPr>
          <w:rStyle w:val="Pladsholdertekst"/>
          <w:color w:val="auto"/>
        </w:rPr>
      </w:pPr>
    </w:p>
    <w:p w14:paraId="6989A274" w14:textId="77777777" w:rsidR="00F16E23" w:rsidRPr="00CE1DF9" w:rsidRDefault="00F16E23" w:rsidP="00844A13">
      <w:pPr>
        <w:spacing w:after="0" w:line="240" w:lineRule="auto"/>
        <w:jc w:val="both"/>
        <w:rPr>
          <w:rStyle w:val="Pladsholdertekst"/>
          <w:color w:val="auto"/>
        </w:rPr>
      </w:pPr>
    </w:p>
    <w:p w14:paraId="6DC03E9F" w14:textId="77777777" w:rsidR="00F16E23" w:rsidRDefault="00F16E23" w:rsidP="00F16E23">
      <w:pPr>
        <w:pStyle w:val="Overskrift3"/>
        <w:jc w:val="both"/>
      </w:pPr>
      <w:r>
        <w:t>Rådgivning og understøttelse fra Socialstyrelsen</w:t>
      </w:r>
    </w:p>
    <w:p w14:paraId="032F4271" w14:textId="77777777" w:rsidR="00F16E23" w:rsidRDefault="00F16E23" w:rsidP="00F16E23">
      <w:pPr>
        <w:spacing w:after="0"/>
        <w:jc w:val="both"/>
      </w:pPr>
      <w:r>
        <w:rPr>
          <w:i/>
        </w:rPr>
        <w:t xml:space="preserve">Kommunen bedes angive, om de er interesserede i at deltage i Socialstyrelsens tilbud om rådgivning til kommuner, der ønsker at arbejde med familiehuse og udvikling af deres småbørnsområde i retning mod en tidligere, forebyggende og helhedsorienteret indsats. Kommuner der takker ja vil herefter blive kontaktet af Socialstyrelsen. </w:t>
      </w:r>
    </w:p>
    <w:p w14:paraId="47149316" w14:textId="77777777" w:rsidR="00F16E23" w:rsidRDefault="00F16E23" w:rsidP="00F16E23">
      <w:pPr>
        <w:spacing w:after="0"/>
        <w:jc w:val="both"/>
      </w:pPr>
    </w:p>
    <w:p w14:paraId="7B5B8902" w14:textId="2D133A0B" w:rsidR="00F16E23" w:rsidRDefault="00F16E23" w:rsidP="00F16E23">
      <w:pPr>
        <w:spacing w:after="0"/>
        <w:jc w:val="both"/>
        <w:rPr>
          <w:i/>
        </w:rPr>
      </w:pPr>
      <w:r w:rsidRPr="00F16E23">
        <w:rPr>
          <w:i/>
        </w:rPr>
        <w:t>Se ansøgningsvejledningens afsnit 6.5</w:t>
      </w:r>
      <w:r w:rsidRPr="00844A13">
        <w:rPr>
          <w:i/>
        </w:rPr>
        <w:t xml:space="preserve"> for yderligere information.</w:t>
      </w:r>
    </w:p>
    <w:p w14:paraId="55A6779C" w14:textId="77777777" w:rsidR="007120F1" w:rsidRDefault="007120F1" w:rsidP="00F16E23">
      <w:pPr>
        <w:spacing w:after="0"/>
        <w:jc w:val="both"/>
        <w:rPr>
          <w:i/>
        </w:rPr>
      </w:pPr>
    </w:p>
    <w:p w14:paraId="5CD22BAB" w14:textId="59D8A52E" w:rsidR="007120F1" w:rsidRDefault="007120F1" w:rsidP="00F16E23">
      <w:pPr>
        <w:spacing w:after="0"/>
        <w:jc w:val="both"/>
        <w:rPr>
          <w:i/>
        </w:rPr>
      </w:pPr>
      <w:r>
        <w:rPr>
          <w:i/>
        </w:rPr>
        <w:t>Ønsker kommunen at deltage i Socialstyrelsens rådgivning?</w:t>
      </w:r>
    </w:p>
    <w:p w14:paraId="6745C7C0" w14:textId="6665D4CC" w:rsidR="007120F1" w:rsidRDefault="007120F1" w:rsidP="00F16E23">
      <w:pPr>
        <w:spacing w:after="0"/>
        <w:jc w:val="both"/>
        <w:rPr>
          <w:i/>
        </w:rPr>
      </w:pPr>
      <w:r>
        <w:rPr>
          <w:rStyle w:val="Pladsholdertekst"/>
          <w:noProof/>
          <w:color w:val="auto"/>
        </w:rPr>
        <w:fldChar w:fldCharType="begin">
          <w:ffData>
            <w:name w:val=""/>
            <w:enabled/>
            <w:calcOnExit w:val="0"/>
            <w:ddList>
              <w:result w:val="1"/>
              <w:listEntry w:val="Vælg"/>
              <w:listEntry w:val="Ja"/>
              <w:listEntry w:val="Nej"/>
            </w:ddList>
          </w:ffData>
        </w:fldChar>
      </w:r>
      <w:r>
        <w:rPr>
          <w:rStyle w:val="Pladsholdertekst"/>
          <w:noProof/>
          <w:color w:val="auto"/>
        </w:rPr>
        <w:instrText xml:space="preserve"> FORMDROPDOWN </w:instrText>
      </w:r>
      <w:r w:rsidR="0052706C">
        <w:rPr>
          <w:rStyle w:val="Pladsholdertekst"/>
          <w:noProof/>
          <w:color w:val="auto"/>
        </w:rPr>
      </w:r>
      <w:r w:rsidR="0052706C">
        <w:rPr>
          <w:rStyle w:val="Pladsholdertekst"/>
          <w:noProof/>
          <w:color w:val="auto"/>
        </w:rPr>
        <w:fldChar w:fldCharType="separate"/>
      </w:r>
      <w:r>
        <w:rPr>
          <w:rStyle w:val="Pladsholdertekst"/>
          <w:noProof/>
          <w:color w:val="auto"/>
        </w:rPr>
        <w:fldChar w:fldCharType="end"/>
      </w:r>
    </w:p>
    <w:sectPr w:rsidR="007120F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4899F" w14:textId="77777777" w:rsidR="000C2C41" w:rsidRDefault="000C2C41" w:rsidP="00BB6664">
      <w:pPr>
        <w:spacing w:after="0" w:line="240" w:lineRule="auto"/>
      </w:pPr>
      <w:r>
        <w:separator/>
      </w:r>
    </w:p>
  </w:endnote>
  <w:endnote w:type="continuationSeparator" w:id="0">
    <w:p w14:paraId="0F176EA9" w14:textId="77777777" w:rsidR="000C2C41" w:rsidRDefault="000C2C41"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5AFDC4A2" w:rsidR="00925F95" w:rsidRDefault="00925F95" w:rsidP="00DD07A5">
    <w:pPr>
      <w:pStyle w:val="Sidefod"/>
      <w:jc w:val="center"/>
    </w:pPr>
    <w:r>
      <w:fldChar w:fldCharType="begin"/>
    </w:r>
    <w:r>
      <w:instrText>PAGE   \* MERGEFORMAT</w:instrText>
    </w:r>
    <w:r>
      <w:fldChar w:fldCharType="separate"/>
    </w:r>
    <w:r w:rsidR="005270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8A7C" w14:textId="77777777" w:rsidR="000C2C41" w:rsidRDefault="000C2C41" w:rsidP="00BB6664">
      <w:pPr>
        <w:spacing w:after="0" w:line="240" w:lineRule="auto"/>
      </w:pPr>
      <w:r>
        <w:separator/>
      </w:r>
    </w:p>
  </w:footnote>
  <w:footnote w:type="continuationSeparator" w:id="0">
    <w:p w14:paraId="2AF69205" w14:textId="77777777" w:rsidR="000C2C41" w:rsidRDefault="000C2C41"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BBB7848"/>
    <w:multiLevelType w:val="hybridMultilevel"/>
    <w:tmpl w:val="6082B52C"/>
    <w:lvl w:ilvl="0" w:tplc="2DFC8FFC">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10"/>
  </w:num>
  <w:num w:numId="6">
    <w:abstractNumId w:val="14"/>
  </w:num>
  <w:num w:numId="7">
    <w:abstractNumId w:val="3"/>
  </w:num>
  <w:num w:numId="8">
    <w:abstractNumId w:val="9"/>
  </w:num>
  <w:num w:numId="9">
    <w:abstractNumId w:val="18"/>
  </w:num>
  <w:num w:numId="10">
    <w:abstractNumId w:val="15"/>
  </w:num>
  <w:num w:numId="11">
    <w:abstractNumId w:val="17"/>
  </w:num>
  <w:num w:numId="12">
    <w:abstractNumId w:val="20"/>
  </w:num>
  <w:num w:numId="13">
    <w:abstractNumId w:val="13"/>
  </w:num>
  <w:num w:numId="14">
    <w:abstractNumId w:val="19"/>
  </w:num>
  <w:num w:numId="15">
    <w:abstractNumId w:val="11"/>
  </w:num>
  <w:num w:numId="16">
    <w:abstractNumId w:val="4"/>
  </w:num>
  <w:num w:numId="17">
    <w:abstractNumId w:val="6"/>
  </w:num>
  <w:num w:numId="18">
    <w:abstractNumId w:val="16"/>
  </w:num>
  <w:num w:numId="19">
    <w:abstractNumId w:val="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cumentProtection w:edit="forms" w:enforcement="1" w:cryptProviderType="rsaAES" w:cryptAlgorithmClass="hash" w:cryptAlgorithmType="typeAny" w:cryptAlgorithmSid="14" w:cryptSpinCount="100000" w:hash="wXtJjEgX1w1wCZmJFUfxWnlZmhdeaTYk2rGJPM83LOjKF5qPaZVuc9mv+k40mGqZ1gPkxkK2bgDYyR9uufZUqA==" w:salt="DjeCxw9Ts/3qmT0Gi7wje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037D1"/>
    <w:rsid w:val="000142A2"/>
    <w:rsid w:val="00024428"/>
    <w:rsid w:val="00030699"/>
    <w:rsid w:val="000319F6"/>
    <w:rsid w:val="00034C98"/>
    <w:rsid w:val="00036AB8"/>
    <w:rsid w:val="00036F29"/>
    <w:rsid w:val="000435E5"/>
    <w:rsid w:val="00045242"/>
    <w:rsid w:val="000534E8"/>
    <w:rsid w:val="000545EE"/>
    <w:rsid w:val="00057123"/>
    <w:rsid w:val="00063BFF"/>
    <w:rsid w:val="00073881"/>
    <w:rsid w:val="0008509B"/>
    <w:rsid w:val="00087CC7"/>
    <w:rsid w:val="00093251"/>
    <w:rsid w:val="000963D9"/>
    <w:rsid w:val="000A20D7"/>
    <w:rsid w:val="000B30E0"/>
    <w:rsid w:val="000B4D31"/>
    <w:rsid w:val="000B7527"/>
    <w:rsid w:val="000C059B"/>
    <w:rsid w:val="000C2C41"/>
    <w:rsid w:val="000C33B4"/>
    <w:rsid w:val="000D1B22"/>
    <w:rsid w:val="000D676E"/>
    <w:rsid w:val="000E0160"/>
    <w:rsid w:val="000E2084"/>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46939"/>
    <w:rsid w:val="00162665"/>
    <w:rsid w:val="00167BD7"/>
    <w:rsid w:val="0017017F"/>
    <w:rsid w:val="001705C4"/>
    <w:rsid w:val="00171A2B"/>
    <w:rsid w:val="0017570F"/>
    <w:rsid w:val="00181C2B"/>
    <w:rsid w:val="00186D0E"/>
    <w:rsid w:val="001A0A11"/>
    <w:rsid w:val="001A3375"/>
    <w:rsid w:val="001A55D7"/>
    <w:rsid w:val="001B6EBF"/>
    <w:rsid w:val="001C5D59"/>
    <w:rsid w:val="001C5E9A"/>
    <w:rsid w:val="001D23A8"/>
    <w:rsid w:val="001D2414"/>
    <w:rsid w:val="001D621A"/>
    <w:rsid w:val="001D7B16"/>
    <w:rsid w:val="001E64C9"/>
    <w:rsid w:val="001F0FE4"/>
    <w:rsid w:val="001F4583"/>
    <w:rsid w:val="0020224D"/>
    <w:rsid w:val="002023DF"/>
    <w:rsid w:val="00202B85"/>
    <w:rsid w:val="00203FDE"/>
    <w:rsid w:val="00204A78"/>
    <w:rsid w:val="002175A2"/>
    <w:rsid w:val="00217FED"/>
    <w:rsid w:val="002232B1"/>
    <w:rsid w:val="00232795"/>
    <w:rsid w:val="002432C2"/>
    <w:rsid w:val="00244661"/>
    <w:rsid w:val="00244D8C"/>
    <w:rsid w:val="00252B45"/>
    <w:rsid w:val="00253143"/>
    <w:rsid w:val="0026015C"/>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E4EEA"/>
    <w:rsid w:val="002F4757"/>
    <w:rsid w:val="00315537"/>
    <w:rsid w:val="00326FE4"/>
    <w:rsid w:val="00330031"/>
    <w:rsid w:val="003330A4"/>
    <w:rsid w:val="0033699D"/>
    <w:rsid w:val="00343934"/>
    <w:rsid w:val="003500F9"/>
    <w:rsid w:val="003514FB"/>
    <w:rsid w:val="00353F43"/>
    <w:rsid w:val="003A067F"/>
    <w:rsid w:val="003A27DD"/>
    <w:rsid w:val="003B7989"/>
    <w:rsid w:val="003C4746"/>
    <w:rsid w:val="003C4DEC"/>
    <w:rsid w:val="003C73F2"/>
    <w:rsid w:val="003D17E2"/>
    <w:rsid w:val="003E4CC8"/>
    <w:rsid w:val="003F2C36"/>
    <w:rsid w:val="00420223"/>
    <w:rsid w:val="004203C7"/>
    <w:rsid w:val="00430DC3"/>
    <w:rsid w:val="0043231A"/>
    <w:rsid w:val="004478F8"/>
    <w:rsid w:val="00452898"/>
    <w:rsid w:val="00462753"/>
    <w:rsid w:val="00466BFD"/>
    <w:rsid w:val="004764A3"/>
    <w:rsid w:val="004820C6"/>
    <w:rsid w:val="004823BE"/>
    <w:rsid w:val="00482BDF"/>
    <w:rsid w:val="0048576E"/>
    <w:rsid w:val="004860B5"/>
    <w:rsid w:val="004B6EC4"/>
    <w:rsid w:val="004E52DB"/>
    <w:rsid w:val="004F24B9"/>
    <w:rsid w:val="00511385"/>
    <w:rsid w:val="00514D3F"/>
    <w:rsid w:val="0052251A"/>
    <w:rsid w:val="00523CDA"/>
    <w:rsid w:val="0052706C"/>
    <w:rsid w:val="00530971"/>
    <w:rsid w:val="00532509"/>
    <w:rsid w:val="00533EA4"/>
    <w:rsid w:val="00536A11"/>
    <w:rsid w:val="005441BD"/>
    <w:rsid w:val="00545BF4"/>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7C7B"/>
    <w:rsid w:val="005C7F57"/>
    <w:rsid w:val="005D1852"/>
    <w:rsid w:val="005E1A0E"/>
    <w:rsid w:val="00601D76"/>
    <w:rsid w:val="00605531"/>
    <w:rsid w:val="0061452B"/>
    <w:rsid w:val="00616709"/>
    <w:rsid w:val="006176B0"/>
    <w:rsid w:val="00642481"/>
    <w:rsid w:val="00645B0B"/>
    <w:rsid w:val="00647D65"/>
    <w:rsid w:val="00663BF5"/>
    <w:rsid w:val="006663C5"/>
    <w:rsid w:val="006728CB"/>
    <w:rsid w:val="006747F0"/>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20F1"/>
    <w:rsid w:val="007132A8"/>
    <w:rsid w:val="007132B2"/>
    <w:rsid w:val="00720A0E"/>
    <w:rsid w:val="007319F1"/>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44A13"/>
    <w:rsid w:val="008534BF"/>
    <w:rsid w:val="00853F2A"/>
    <w:rsid w:val="0086285E"/>
    <w:rsid w:val="008700C6"/>
    <w:rsid w:val="00874700"/>
    <w:rsid w:val="00876245"/>
    <w:rsid w:val="00880E30"/>
    <w:rsid w:val="008822D0"/>
    <w:rsid w:val="008847BF"/>
    <w:rsid w:val="00886CC0"/>
    <w:rsid w:val="008875A0"/>
    <w:rsid w:val="008A2351"/>
    <w:rsid w:val="008A5819"/>
    <w:rsid w:val="008A696B"/>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C7D2C"/>
    <w:rsid w:val="009D1CFE"/>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53E4"/>
    <w:rsid w:val="00AF05C4"/>
    <w:rsid w:val="00AF29CE"/>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B3B5D"/>
    <w:rsid w:val="00BB4BA5"/>
    <w:rsid w:val="00BB6664"/>
    <w:rsid w:val="00BB7B8B"/>
    <w:rsid w:val="00BD20D3"/>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7DE"/>
    <w:rsid w:val="00C648B9"/>
    <w:rsid w:val="00C7456B"/>
    <w:rsid w:val="00C75B66"/>
    <w:rsid w:val="00C810DD"/>
    <w:rsid w:val="00C819D1"/>
    <w:rsid w:val="00C85F29"/>
    <w:rsid w:val="00CA1A9D"/>
    <w:rsid w:val="00CB76C4"/>
    <w:rsid w:val="00CC0C10"/>
    <w:rsid w:val="00CC3E9B"/>
    <w:rsid w:val="00CC57F8"/>
    <w:rsid w:val="00CD083C"/>
    <w:rsid w:val="00CD4F7C"/>
    <w:rsid w:val="00CE1DF9"/>
    <w:rsid w:val="00CE2190"/>
    <w:rsid w:val="00CE29B7"/>
    <w:rsid w:val="00CE6C80"/>
    <w:rsid w:val="00CF579D"/>
    <w:rsid w:val="00D12376"/>
    <w:rsid w:val="00D21E5E"/>
    <w:rsid w:val="00D25CAE"/>
    <w:rsid w:val="00D264DA"/>
    <w:rsid w:val="00D2688F"/>
    <w:rsid w:val="00D27214"/>
    <w:rsid w:val="00D50EB3"/>
    <w:rsid w:val="00D546F2"/>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B6A15"/>
    <w:rsid w:val="00ED2C68"/>
    <w:rsid w:val="00EE275A"/>
    <w:rsid w:val="00EE47E4"/>
    <w:rsid w:val="00EE76F3"/>
    <w:rsid w:val="00EF184F"/>
    <w:rsid w:val="00F04073"/>
    <w:rsid w:val="00F06276"/>
    <w:rsid w:val="00F16DE9"/>
    <w:rsid w:val="00F16E23"/>
    <w:rsid w:val="00F320F9"/>
    <w:rsid w:val="00F42881"/>
    <w:rsid w:val="00F44B2C"/>
    <w:rsid w:val="00F45FD6"/>
    <w:rsid w:val="00F50213"/>
    <w:rsid w:val="00F60A04"/>
    <w:rsid w:val="00F61A5B"/>
    <w:rsid w:val="00F62073"/>
    <w:rsid w:val="00F6241C"/>
    <w:rsid w:val="00F6258E"/>
    <w:rsid w:val="00F63B7C"/>
    <w:rsid w:val="00F66FAC"/>
    <w:rsid w:val="00F83396"/>
    <w:rsid w:val="00F9141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character" w:styleId="BesgtLink">
    <w:name w:val="FollowedHyperlink"/>
    <w:basedOn w:val="Standardskrifttypeiafsnit"/>
    <w:uiPriority w:val="99"/>
    <w:semiHidden/>
    <w:unhideWhenUsed/>
    <w:rsid w:val="008A6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6555E-660D-4FB6-981A-BBD705B9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4909</Words>
  <Characters>29945</Characters>
  <Application>Microsoft Office Word</Application>
  <DocSecurity>4</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34785</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Gitte Villemoes Christensen</cp:lastModifiedBy>
  <cp:revision>2</cp:revision>
  <cp:lastPrinted>2017-12-20T08:41:00Z</cp:lastPrinted>
  <dcterms:created xsi:type="dcterms:W3CDTF">2023-05-12T11:19:00Z</dcterms:created>
  <dcterms:modified xsi:type="dcterms:W3CDTF">2023-05-12T11:19:00Z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